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640C" w:rsidRDefault="008F2A3E" w:rsidP="00D3640C">
      <w:pPr>
        <w:jc w:val="center"/>
        <w:rPr>
          <w:b/>
          <w:sz w:val="28"/>
          <w:szCs w:val="28"/>
          <w:lang w:eastAsia="en-US"/>
        </w:rPr>
      </w:pPr>
      <w:r>
        <w:rPr>
          <w:noProof/>
        </w:rPr>
        <w:drawing>
          <wp:anchor distT="0" distB="0" distL="114300" distR="114300" simplePos="0" relativeHeight="251657728" behindDoc="1" locked="0" layoutInCell="1" allowOverlap="1">
            <wp:simplePos x="0" y="0"/>
            <wp:positionH relativeFrom="column">
              <wp:posOffset>2171700</wp:posOffset>
            </wp:positionH>
            <wp:positionV relativeFrom="paragraph">
              <wp:posOffset>-683895</wp:posOffset>
            </wp:positionV>
            <wp:extent cx="914400" cy="914400"/>
            <wp:effectExtent l="0" t="0" r="0" b="0"/>
            <wp:wrapNone/>
            <wp:docPr id="6" name="Picture 2" descr="New Darellsmall colour no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Darellsmall colour no writ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640C" w:rsidRPr="009C6564" w:rsidRDefault="00D3640C" w:rsidP="00D3640C">
      <w:pPr>
        <w:jc w:val="center"/>
        <w:rPr>
          <w:rFonts w:ascii="Century Gothic" w:hAnsi="Century Gothic"/>
          <w:sz w:val="28"/>
          <w:szCs w:val="28"/>
          <w:lang w:eastAsia="en-US"/>
        </w:rPr>
      </w:pPr>
      <w:r w:rsidRPr="009C6564">
        <w:rPr>
          <w:rFonts w:ascii="Century Gothic" w:hAnsi="Century Gothic"/>
          <w:b/>
          <w:sz w:val="28"/>
          <w:szCs w:val="28"/>
          <w:lang w:eastAsia="en-US"/>
        </w:rPr>
        <w:t>DARELL PRIMARY AND NURSERY SCHOOL</w:t>
      </w:r>
    </w:p>
    <w:p w:rsidR="00D3640C" w:rsidRPr="009C6564" w:rsidRDefault="003443AF" w:rsidP="00D3640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entury Gothic" w:hAnsi="Century Gothic"/>
          <w:sz w:val="18"/>
          <w:szCs w:val="18"/>
          <w:lang w:eastAsia="en-US"/>
        </w:rPr>
      </w:pPr>
      <w:proofErr w:type="spellStart"/>
      <w:r w:rsidRPr="009C6564">
        <w:rPr>
          <w:rFonts w:ascii="Century Gothic" w:hAnsi="Century Gothic"/>
          <w:sz w:val="18"/>
          <w:szCs w:val="18"/>
          <w:lang w:eastAsia="en-US"/>
        </w:rPr>
        <w:t>Niton</w:t>
      </w:r>
      <w:proofErr w:type="spellEnd"/>
      <w:r w:rsidRPr="009C6564">
        <w:rPr>
          <w:rFonts w:ascii="Century Gothic" w:hAnsi="Century Gothic"/>
          <w:sz w:val="18"/>
          <w:szCs w:val="18"/>
          <w:lang w:eastAsia="en-US"/>
        </w:rPr>
        <w:t xml:space="preserve"> Road, Richmond, Surrey, TW9 4LH</w:t>
      </w:r>
    </w:p>
    <w:p w:rsidR="00BF49F1" w:rsidRPr="009C6564" w:rsidRDefault="00867A47" w:rsidP="00BF49F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entury Gothic" w:hAnsi="Century Gothic"/>
          <w:sz w:val="18"/>
          <w:szCs w:val="18"/>
          <w:lang w:eastAsia="en-US"/>
        </w:rPr>
      </w:pPr>
      <w:proofErr w:type="spellStart"/>
      <w:r>
        <w:rPr>
          <w:rFonts w:ascii="Century Gothic" w:hAnsi="Century Gothic"/>
          <w:sz w:val="18"/>
          <w:szCs w:val="18"/>
          <w:lang w:eastAsia="en-US"/>
        </w:rPr>
        <w:t>H</w:t>
      </w:r>
      <w:r w:rsidR="00B34CAC" w:rsidRPr="009C6564">
        <w:rPr>
          <w:rFonts w:ascii="Century Gothic" w:hAnsi="Century Gothic"/>
          <w:sz w:val="18"/>
          <w:szCs w:val="18"/>
          <w:lang w:eastAsia="en-US"/>
        </w:rPr>
        <w:t>eadteacher</w:t>
      </w:r>
      <w:proofErr w:type="spellEnd"/>
      <w:r w:rsidR="005D79F3" w:rsidRPr="009C6564">
        <w:rPr>
          <w:rFonts w:ascii="Century Gothic" w:hAnsi="Century Gothic"/>
          <w:sz w:val="18"/>
          <w:szCs w:val="18"/>
          <w:lang w:eastAsia="en-US"/>
        </w:rPr>
        <w:t>:</w:t>
      </w:r>
      <w:r w:rsidR="00B34CAC" w:rsidRPr="009C6564">
        <w:rPr>
          <w:rFonts w:ascii="Century Gothic" w:hAnsi="Century Gothic"/>
          <w:sz w:val="18"/>
          <w:szCs w:val="18"/>
          <w:lang w:eastAsia="en-US"/>
        </w:rPr>
        <w:t xml:space="preserve"> </w:t>
      </w:r>
      <w:r w:rsidRPr="00A56B62">
        <w:rPr>
          <w:rFonts w:ascii="Century Gothic" w:hAnsi="Century Gothic"/>
          <w:b/>
          <w:sz w:val="18"/>
          <w:szCs w:val="18"/>
          <w:lang w:eastAsia="en-US"/>
        </w:rPr>
        <w:t xml:space="preserve">Karen </w:t>
      </w:r>
      <w:proofErr w:type="spellStart"/>
      <w:r w:rsidRPr="00A56B62">
        <w:rPr>
          <w:rFonts w:ascii="Century Gothic" w:hAnsi="Century Gothic"/>
          <w:b/>
          <w:sz w:val="18"/>
          <w:szCs w:val="18"/>
          <w:lang w:eastAsia="en-US"/>
        </w:rPr>
        <w:t>Bos</w:t>
      </w:r>
      <w:proofErr w:type="spellEnd"/>
    </w:p>
    <w:p w:rsidR="00BF49F1" w:rsidRPr="009C6564" w:rsidRDefault="00B34CAC" w:rsidP="00B34CA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entury Gothic" w:hAnsi="Century Gothic"/>
          <w:sz w:val="18"/>
          <w:szCs w:val="18"/>
          <w:lang w:eastAsia="en-US"/>
        </w:rPr>
      </w:pPr>
      <w:r w:rsidRPr="009C6564">
        <w:rPr>
          <w:rFonts w:ascii="Century Gothic" w:hAnsi="Century Gothic"/>
          <w:sz w:val="18"/>
          <w:szCs w:val="18"/>
          <w:lang w:eastAsia="en-US"/>
        </w:rPr>
        <w:t xml:space="preserve"> </w:t>
      </w:r>
      <w:r w:rsidR="00BF49F1" w:rsidRPr="009C6564">
        <w:rPr>
          <w:rFonts w:ascii="Century Gothic" w:hAnsi="Century Gothic"/>
          <w:sz w:val="18"/>
          <w:szCs w:val="18"/>
          <w:lang w:eastAsia="en-US"/>
        </w:rPr>
        <w:t xml:space="preserve">Deputy Head: </w:t>
      </w:r>
      <w:r w:rsidR="00A56B62">
        <w:rPr>
          <w:rFonts w:ascii="Century Gothic" w:hAnsi="Century Gothic"/>
          <w:sz w:val="18"/>
          <w:szCs w:val="18"/>
          <w:lang w:eastAsia="en-US"/>
        </w:rPr>
        <w:t>Deborah Lane</w:t>
      </w:r>
    </w:p>
    <w:p w:rsidR="00D3640C" w:rsidRPr="009C6564" w:rsidRDefault="00D3640C" w:rsidP="00D3640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entury Gothic" w:hAnsi="Century Gothic"/>
          <w:sz w:val="18"/>
          <w:szCs w:val="18"/>
          <w:lang w:eastAsia="en-US"/>
        </w:rPr>
      </w:pPr>
      <w:r w:rsidRPr="009C6564">
        <w:rPr>
          <w:rFonts w:ascii="Century Gothic" w:hAnsi="Century Gothic"/>
          <w:sz w:val="18"/>
          <w:szCs w:val="18"/>
          <w:lang w:eastAsia="en-US"/>
        </w:rPr>
        <w:t xml:space="preserve">Telephone: 020 8876 </w:t>
      </w:r>
      <w:proofErr w:type="gramStart"/>
      <w:r w:rsidRPr="009C6564">
        <w:rPr>
          <w:rFonts w:ascii="Century Gothic" w:hAnsi="Century Gothic"/>
          <w:sz w:val="18"/>
          <w:szCs w:val="18"/>
          <w:lang w:eastAsia="en-US"/>
        </w:rPr>
        <w:t>6721  Fax</w:t>
      </w:r>
      <w:proofErr w:type="gramEnd"/>
      <w:r w:rsidRPr="009C6564">
        <w:rPr>
          <w:rFonts w:ascii="Century Gothic" w:hAnsi="Century Gothic"/>
          <w:sz w:val="18"/>
          <w:szCs w:val="18"/>
          <w:lang w:eastAsia="en-US"/>
        </w:rPr>
        <w:t>: 020 8876 3895</w:t>
      </w:r>
    </w:p>
    <w:p w:rsidR="00D3640C" w:rsidRPr="009C6564" w:rsidRDefault="00D3640C" w:rsidP="00D3640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entury Gothic" w:hAnsi="Century Gothic"/>
          <w:sz w:val="18"/>
          <w:szCs w:val="18"/>
          <w:lang w:eastAsia="en-US"/>
        </w:rPr>
      </w:pPr>
      <w:r w:rsidRPr="009C6564">
        <w:rPr>
          <w:rFonts w:ascii="Century Gothic" w:hAnsi="Century Gothic"/>
          <w:sz w:val="18"/>
          <w:szCs w:val="18"/>
          <w:lang w:eastAsia="en-US"/>
        </w:rPr>
        <w:t xml:space="preserve">E-mail: </w:t>
      </w:r>
      <w:bookmarkStart w:id="0" w:name="_Hlt536421900"/>
      <w:r w:rsidRPr="009C6564">
        <w:rPr>
          <w:rStyle w:val="Hyperlink"/>
          <w:rFonts w:ascii="Century Gothic" w:hAnsi="Century Gothic"/>
          <w:sz w:val="18"/>
          <w:szCs w:val="18"/>
        </w:rPr>
        <w:t>info@</w:t>
      </w:r>
      <w:hyperlink r:id="rId8" w:history="1">
        <w:r w:rsidRPr="009C6564">
          <w:rPr>
            <w:rStyle w:val="Hyperlink"/>
            <w:rFonts w:ascii="Century Gothic" w:hAnsi="Century Gothic"/>
            <w:sz w:val="18"/>
            <w:szCs w:val="18"/>
          </w:rPr>
          <w:t>darell.richmond.sch.u</w:t>
        </w:r>
        <w:bookmarkStart w:id="1" w:name="_Hlt536421914"/>
        <w:r w:rsidRPr="009C6564">
          <w:rPr>
            <w:rStyle w:val="Hyperlink"/>
            <w:rFonts w:ascii="Century Gothic" w:hAnsi="Century Gothic"/>
            <w:sz w:val="18"/>
            <w:szCs w:val="18"/>
          </w:rPr>
          <w:t>k</w:t>
        </w:r>
        <w:bookmarkEnd w:id="1"/>
      </w:hyperlink>
      <w:bookmarkEnd w:id="0"/>
      <w:r w:rsidRPr="009C6564">
        <w:rPr>
          <w:rFonts w:ascii="Century Gothic" w:hAnsi="Century Gothic"/>
          <w:sz w:val="18"/>
          <w:szCs w:val="18"/>
          <w:lang w:eastAsia="en-US"/>
        </w:rPr>
        <w:t xml:space="preserve">     Web: </w:t>
      </w:r>
      <w:hyperlink r:id="rId9" w:history="1">
        <w:r w:rsidRPr="009C6564">
          <w:rPr>
            <w:rStyle w:val="Hyperlink"/>
            <w:rFonts w:ascii="Century Gothic" w:hAnsi="Century Gothic"/>
            <w:sz w:val="18"/>
            <w:szCs w:val="18"/>
            <w:lang w:eastAsia="en-US"/>
          </w:rPr>
          <w:t>www.darell.richmond.sch.uk</w:t>
        </w:r>
      </w:hyperlink>
    </w:p>
    <w:p w:rsidR="00D3640C" w:rsidRPr="00655B0E" w:rsidRDefault="00D3640C" w:rsidP="00D3640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0000FF"/>
          <w:sz w:val="18"/>
          <w:szCs w:val="18"/>
          <w:u w:val="single"/>
          <w:lang w:eastAsia="en-US"/>
        </w:rPr>
      </w:pPr>
    </w:p>
    <w:p w:rsidR="00A04421" w:rsidRPr="00BC6727" w:rsidRDefault="00A04421" w:rsidP="00A0442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entury Gothic" w:hAnsi="Century Gothic"/>
          <w:szCs w:val="22"/>
          <w:lang w:eastAsia="en-US"/>
        </w:rPr>
      </w:pPr>
    </w:p>
    <w:p w:rsidR="00DE6923" w:rsidRPr="00D850D6" w:rsidRDefault="00DE6923" w:rsidP="00A04421">
      <w:pPr>
        <w:rPr>
          <w:sz w:val="28"/>
        </w:rPr>
      </w:pPr>
    </w:p>
    <w:p w:rsidR="00BC6727" w:rsidRPr="00D850D6" w:rsidRDefault="00051231" w:rsidP="00F529A7">
      <w:pPr>
        <w:jc w:val="center"/>
        <w:rPr>
          <w:rFonts w:ascii="Century Gothic" w:hAnsi="Century Gothic"/>
          <w:sz w:val="24"/>
        </w:rPr>
      </w:pPr>
      <w:r>
        <w:rPr>
          <w:rFonts w:ascii="Century Gothic" w:hAnsi="Century Gothic"/>
          <w:sz w:val="24"/>
        </w:rPr>
        <w:t xml:space="preserve">Year 6 </w:t>
      </w:r>
      <w:proofErr w:type="spellStart"/>
      <w:r w:rsidR="00F529A7" w:rsidRPr="00D850D6">
        <w:rPr>
          <w:rFonts w:ascii="Century Gothic" w:hAnsi="Century Gothic"/>
          <w:sz w:val="24"/>
        </w:rPr>
        <w:t>SPaG</w:t>
      </w:r>
      <w:proofErr w:type="spellEnd"/>
      <w:r w:rsidR="00F529A7" w:rsidRPr="00D850D6">
        <w:rPr>
          <w:rFonts w:ascii="Century Gothic" w:hAnsi="Century Gothic"/>
          <w:sz w:val="24"/>
        </w:rPr>
        <w:t xml:space="preserve"> revision books</w:t>
      </w:r>
    </w:p>
    <w:p w:rsidR="00F529A7" w:rsidRPr="00D850D6" w:rsidRDefault="00F529A7" w:rsidP="00F529A7">
      <w:pPr>
        <w:jc w:val="center"/>
        <w:rPr>
          <w:rFonts w:ascii="Century Gothic" w:hAnsi="Century Gothic"/>
          <w:sz w:val="24"/>
        </w:rPr>
      </w:pPr>
    </w:p>
    <w:p w:rsidR="00F529A7" w:rsidRPr="00D850D6" w:rsidRDefault="00F529A7" w:rsidP="00F529A7">
      <w:pPr>
        <w:rPr>
          <w:rFonts w:ascii="Century Gothic" w:hAnsi="Century Gothic"/>
          <w:sz w:val="24"/>
        </w:rPr>
      </w:pPr>
      <w:r w:rsidRPr="00D850D6">
        <w:rPr>
          <w:rFonts w:ascii="Century Gothic" w:hAnsi="Century Gothic"/>
          <w:sz w:val="24"/>
        </w:rPr>
        <w:t>Dear Parents/Carers,</w:t>
      </w:r>
    </w:p>
    <w:p w:rsidR="00F529A7" w:rsidRPr="00D850D6" w:rsidRDefault="00F529A7" w:rsidP="00F529A7">
      <w:pPr>
        <w:rPr>
          <w:rFonts w:ascii="Century Gothic" w:hAnsi="Century Gothic"/>
          <w:sz w:val="24"/>
        </w:rPr>
      </w:pPr>
    </w:p>
    <w:p w:rsidR="00F529A7" w:rsidRPr="00D850D6" w:rsidRDefault="00FF5FC3" w:rsidP="00F529A7">
      <w:pPr>
        <w:rPr>
          <w:rFonts w:ascii="Century Gothic" w:hAnsi="Century Gothic"/>
          <w:sz w:val="24"/>
        </w:rPr>
      </w:pPr>
      <w:r>
        <w:rPr>
          <w:rFonts w:ascii="Century Gothic" w:hAnsi="Century Gothic"/>
          <w:sz w:val="24"/>
        </w:rPr>
        <w:t>I hope that your child is</w:t>
      </w:r>
      <w:r w:rsidR="00051231">
        <w:rPr>
          <w:rFonts w:ascii="Century Gothic" w:hAnsi="Century Gothic"/>
          <w:sz w:val="24"/>
        </w:rPr>
        <w:t xml:space="preserve"> using the </w:t>
      </w:r>
      <w:proofErr w:type="spellStart"/>
      <w:r w:rsidR="00F529A7" w:rsidRPr="00D850D6">
        <w:rPr>
          <w:rFonts w:ascii="Century Gothic" w:hAnsi="Century Gothic"/>
          <w:sz w:val="24"/>
        </w:rPr>
        <w:t>SPaG</w:t>
      </w:r>
      <w:proofErr w:type="spellEnd"/>
      <w:r w:rsidR="00F529A7" w:rsidRPr="00D850D6">
        <w:rPr>
          <w:rFonts w:ascii="Century Gothic" w:hAnsi="Century Gothic"/>
          <w:sz w:val="24"/>
        </w:rPr>
        <w:t xml:space="preserve"> (spelling, punctua</w:t>
      </w:r>
      <w:r>
        <w:rPr>
          <w:rFonts w:ascii="Century Gothic" w:hAnsi="Century Gothic"/>
          <w:sz w:val="24"/>
        </w:rPr>
        <w:t>tion and grammar) revision book</w:t>
      </w:r>
      <w:r w:rsidR="00F529A7" w:rsidRPr="00D850D6">
        <w:rPr>
          <w:rFonts w:ascii="Century Gothic" w:hAnsi="Century Gothic"/>
          <w:sz w:val="24"/>
        </w:rPr>
        <w:t xml:space="preserve"> </w:t>
      </w:r>
      <w:r w:rsidR="00051231">
        <w:rPr>
          <w:rFonts w:ascii="Century Gothic" w:hAnsi="Century Gothic"/>
          <w:sz w:val="24"/>
        </w:rPr>
        <w:t>to practise what</w:t>
      </w:r>
      <w:r>
        <w:rPr>
          <w:rFonts w:ascii="Century Gothic" w:hAnsi="Century Gothic"/>
          <w:sz w:val="24"/>
        </w:rPr>
        <w:t xml:space="preserve"> we have been learning in class.</w:t>
      </w:r>
    </w:p>
    <w:p w:rsidR="00F529A7" w:rsidRPr="00D850D6" w:rsidRDefault="00F529A7" w:rsidP="00F529A7">
      <w:pPr>
        <w:rPr>
          <w:rFonts w:ascii="Century Gothic" w:hAnsi="Century Gothic"/>
          <w:sz w:val="24"/>
        </w:rPr>
      </w:pPr>
    </w:p>
    <w:p w:rsidR="00051231" w:rsidRDefault="00051231" w:rsidP="00F529A7">
      <w:pPr>
        <w:rPr>
          <w:rFonts w:ascii="Century Gothic" w:hAnsi="Century Gothic"/>
          <w:sz w:val="24"/>
        </w:rPr>
      </w:pPr>
      <w:r>
        <w:rPr>
          <w:rFonts w:ascii="Century Gothic" w:hAnsi="Century Gothic"/>
          <w:sz w:val="24"/>
        </w:rPr>
        <w:t>The areas below were outlined in the letter before Christmas, so hopefully your child has worked/is working their way through those pages.</w:t>
      </w:r>
    </w:p>
    <w:p w:rsidR="00051231" w:rsidRDefault="00051231" w:rsidP="00F529A7">
      <w:pPr>
        <w:rPr>
          <w:rFonts w:ascii="Century Gothic" w:hAnsi="Century Gothic"/>
          <w:sz w:val="24"/>
        </w:rPr>
      </w:pPr>
    </w:p>
    <w:p w:rsidR="00F529A7" w:rsidRPr="00D850D6" w:rsidRDefault="00F529A7" w:rsidP="00F529A7">
      <w:pPr>
        <w:rPr>
          <w:rFonts w:ascii="Century Gothic" w:hAnsi="Century Gothic"/>
          <w:sz w:val="24"/>
        </w:rPr>
      </w:pPr>
      <w:r w:rsidRPr="00D850D6">
        <w:rPr>
          <w:rFonts w:ascii="Century Gothic" w:hAnsi="Century Gothic"/>
          <w:sz w:val="24"/>
        </w:rPr>
        <w:t xml:space="preserve">There are areas of </w:t>
      </w:r>
      <w:proofErr w:type="spellStart"/>
      <w:r w:rsidRPr="00D850D6">
        <w:rPr>
          <w:rFonts w:ascii="Century Gothic" w:hAnsi="Century Gothic"/>
          <w:sz w:val="24"/>
        </w:rPr>
        <w:t>SPaG</w:t>
      </w:r>
      <w:proofErr w:type="spellEnd"/>
      <w:r w:rsidRPr="00D850D6">
        <w:rPr>
          <w:rFonts w:ascii="Century Gothic" w:hAnsi="Century Gothic"/>
          <w:sz w:val="24"/>
        </w:rPr>
        <w:t xml:space="preserve"> that the children have learnt in previous years and can therefore revise at home:</w:t>
      </w:r>
    </w:p>
    <w:p w:rsidR="00F529A7" w:rsidRPr="00D850D6" w:rsidRDefault="00F529A7" w:rsidP="00F529A7">
      <w:pPr>
        <w:rPr>
          <w:rFonts w:ascii="Century Gothic" w:hAnsi="Century Gothic"/>
          <w:sz w:val="24"/>
        </w:rPr>
      </w:pP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Adjectives (p7)</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Verbs (p8)</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Capital letters, full stops, exclamation marks and question marks (p30)</w:t>
      </w:r>
    </w:p>
    <w:p w:rsidR="00F529A7" w:rsidRPr="00D850D6" w:rsidRDefault="00F529A7" w:rsidP="00F529A7">
      <w:pPr>
        <w:rPr>
          <w:rFonts w:ascii="Century Gothic" w:hAnsi="Century Gothic"/>
          <w:sz w:val="24"/>
        </w:rPr>
      </w:pPr>
    </w:p>
    <w:p w:rsidR="00F529A7" w:rsidRPr="00D850D6" w:rsidRDefault="00051231" w:rsidP="00F529A7">
      <w:pPr>
        <w:rPr>
          <w:rFonts w:ascii="Century Gothic" w:hAnsi="Century Gothic"/>
          <w:sz w:val="24"/>
        </w:rPr>
      </w:pPr>
      <w:r>
        <w:rPr>
          <w:rFonts w:ascii="Century Gothic" w:hAnsi="Century Gothic"/>
          <w:sz w:val="24"/>
        </w:rPr>
        <w:t>Last term we</w:t>
      </w:r>
      <w:r w:rsidR="00F529A7" w:rsidRPr="00D850D6">
        <w:rPr>
          <w:rFonts w:ascii="Century Gothic" w:hAnsi="Century Gothic"/>
          <w:sz w:val="24"/>
        </w:rPr>
        <w:t xml:space="preserve"> covered a range of areas of </w:t>
      </w:r>
      <w:proofErr w:type="spellStart"/>
      <w:r w:rsidR="00F529A7" w:rsidRPr="00D850D6">
        <w:rPr>
          <w:rFonts w:ascii="Century Gothic" w:hAnsi="Century Gothic"/>
          <w:sz w:val="24"/>
        </w:rPr>
        <w:t>SPaG</w:t>
      </w:r>
      <w:proofErr w:type="spellEnd"/>
      <w:r w:rsidR="00F529A7" w:rsidRPr="00D850D6">
        <w:rPr>
          <w:rFonts w:ascii="Century Gothic" w:hAnsi="Century Gothic"/>
          <w:sz w:val="24"/>
        </w:rPr>
        <w:t xml:space="preserve"> that the children can therefore revise at home:</w:t>
      </w:r>
    </w:p>
    <w:p w:rsidR="00F529A7" w:rsidRPr="00D850D6" w:rsidRDefault="00F529A7" w:rsidP="00F529A7">
      <w:pPr>
        <w:rPr>
          <w:rFonts w:ascii="Century Gothic" w:hAnsi="Century Gothic"/>
          <w:sz w:val="24"/>
        </w:rPr>
      </w:pP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Nouns (p6)</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Prepositions (p13)</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Conjunctions (p16)</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Subordinating and co-ordinating conjunctions (p19)</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Subject and object (p21)</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Commas (p31)</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Inverted commas (p32)</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Apostrophes (p33)</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Parenthesis (p34)</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Prefixes (p37)</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 xml:space="preserve">Suffixes: </w:t>
      </w:r>
      <w:r w:rsidR="00D850D6" w:rsidRPr="00D850D6">
        <w:rPr>
          <w:rFonts w:ascii="Century Gothic" w:hAnsi="Century Gothic"/>
          <w:sz w:val="24"/>
        </w:rPr>
        <w:t>-</w:t>
      </w:r>
      <w:proofErr w:type="spellStart"/>
      <w:r w:rsidRPr="00D850D6">
        <w:rPr>
          <w:rFonts w:ascii="Century Gothic" w:hAnsi="Century Gothic"/>
          <w:sz w:val="24"/>
        </w:rPr>
        <w:t>ous</w:t>
      </w:r>
      <w:proofErr w:type="spellEnd"/>
      <w:r w:rsidRPr="00D850D6">
        <w:rPr>
          <w:rFonts w:ascii="Century Gothic" w:hAnsi="Century Gothic"/>
          <w:sz w:val="24"/>
        </w:rPr>
        <w:t xml:space="preserve">, </w:t>
      </w:r>
      <w:r w:rsidR="00D850D6" w:rsidRPr="00D850D6">
        <w:rPr>
          <w:rFonts w:ascii="Century Gothic" w:hAnsi="Century Gothic"/>
          <w:sz w:val="24"/>
        </w:rPr>
        <w:t>-</w:t>
      </w:r>
      <w:proofErr w:type="spellStart"/>
      <w:r w:rsidRPr="00D850D6">
        <w:rPr>
          <w:rFonts w:ascii="Century Gothic" w:hAnsi="Century Gothic"/>
          <w:sz w:val="24"/>
        </w:rPr>
        <w:t>tious</w:t>
      </w:r>
      <w:proofErr w:type="spellEnd"/>
      <w:r w:rsidRPr="00D850D6">
        <w:rPr>
          <w:rFonts w:ascii="Century Gothic" w:hAnsi="Century Gothic"/>
          <w:sz w:val="24"/>
        </w:rPr>
        <w:t xml:space="preserve">, </w:t>
      </w:r>
      <w:r w:rsidR="00D850D6" w:rsidRPr="00D850D6">
        <w:rPr>
          <w:rFonts w:ascii="Century Gothic" w:hAnsi="Century Gothic"/>
          <w:sz w:val="24"/>
        </w:rPr>
        <w:t>-</w:t>
      </w:r>
      <w:proofErr w:type="spellStart"/>
      <w:r w:rsidRPr="00D850D6">
        <w:rPr>
          <w:rFonts w:ascii="Century Gothic" w:hAnsi="Century Gothic"/>
          <w:sz w:val="24"/>
        </w:rPr>
        <w:t>cious</w:t>
      </w:r>
      <w:proofErr w:type="spellEnd"/>
      <w:r w:rsidRPr="00D850D6">
        <w:rPr>
          <w:rFonts w:ascii="Century Gothic" w:hAnsi="Century Gothic"/>
          <w:sz w:val="24"/>
        </w:rPr>
        <w:t xml:space="preserve"> (p40)</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 xml:space="preserve">Suffixes: </w:t>
      </w:r>
      <w:r w:rsidR="00D850D6" w:rsidRPr="00D850D6">
        <w:rPr>
          <w:rFonts w:ascii="Century Gothic" w:hAnsi="Century Gothic"/>
          <w:sz w:val="24"/>
        </w:rPr>
        <w:t>-</w:t>
      </w:r>
      <w:r w:rsidRPr="00D850D6">
        <w:rPr>
          <w:rFonts w:ascii="Century Gothic" w:hAnsi="Century Gothic"/>
          <w:sz w:val="24"/>
        </w:rPr>
        <w:t xml:space="preserve">ant, </w:t>
      </w:r>
      <w:r w:rsidR="00D850D6" w:rsidRPr="00D850D6">
        <w:rPr>
          <w:rFonts w:ascii="Century Gothic" w:hAnsi="Century Gothic"/>
          <w:sz w:val="24"/>
        </w:rPr>
        <w:t>-</w:t>
      </w:r>
      <w:proofErr w:type="spellStart"/>
      <w:r w:rsidRPr="00D850D6">
        <w:rPr>
          <w:rFonts w:ascii="Century Gothic" w:hAnsi="Century Gothic"/>
          <w:sz w:val="24"/>
        </w:rPr>
        <w:t>ance</w:t>
      </w:r>
      <w:proofErr w:type="spellEnd"/>
      <w:r w:rsidRPr="00D850D6">
        <w:rPr>
          <w:rFonts w:ascii="Century Gothic" w:hAnsi="Century Gothic"/>
          <w:sz w:val="24"/>
        </w:rPr>
        <w:t xml:space="preserve">, </w:t>
      </w:r>
      <w:r w:rsidR="00D850D6" w:rsidRPr="00D850D6">
        <w:rPr>
          <w:rFonts w:ascii="Century Gothic" w:hAnsi="Century Gothic"/>
          <w:sz w:val="24"/>
        </w:rPr>
        <w:t>-</w:t>
      </w:r>
      <w:proofErr w:type="spellStart"/>
      <w:r w:rsidRPr="00D850D6">
        <w:rPr>
          <w:rFonts w:ascii="Century Gothic" w:hAnsi="Century Gothic"/>
          <w:sz w:val="24"/>
        </w:rPr>
        <w:t>ancy</w:t>
      </w:r>
      <w:proofErr w:type="spellEnd"/>
      <w:r w:rsidRPr="00D850D6">
        <w:rPr>
          <w:rFonts w:ascii="Century Gothic" w:hAnsi="Century Gothic"/>
          <w:sz w:val="24"/>
        </w:rPr>
        <w:t xml:space="preserve">, </w:t>
      </w:r>
      <w:r w:rsidR="00D850D6" w:rsidRPr="00D850D6">
        <w:rPr>
          <w:rFonts w:ascii="Century Gothic" w:hAnsi="Century Gothic"/>
          <w:sz w:val="24"/>
        </w:rPr>
        <w:t>-</w:t>
      </w:r>
      <w:proofErr w:type="spellStart"/>
      <w:r w:rsidRPr="00D850D6">
        <w:rPr>
          <w:rFonts w:ascii="Century Gothic" w:hAnsi="Century Gothic"/>
          <w:sz w:val="24"/>
        </w:rPr>
        <w:t>ent</w:t>
      </w:r>
      <w:proofErr w:type="spellEnd"/>
      <w:r w:rsidRPr="00D850D6">
        <w:rPr>
          <w:rFonts w:ascii="Century Gothic" w:hAnsi="Century Gothic"/>
          <w:sz w:val="24"/>
        </w:rPr>
        <w:t xml:space="preserve">, </w:t>
      </w:r>
      <w:r w:rsidR="00D850D6" w:rsidRPr="00D850D6">
        <w:rPr>
          <w:rFonts w:ascii="Century Gothic" w:hAnsi="Century Gothic"/>
          <w:sz w:val="24"/>
        </w:rPr>
        <w:t>-</w:t>
      </w:r>
      <w:proofErr w:type="spellStart"/>
      <w:r w:rsidRPr="00D850D6">
        <w:rPr>
          <w:rFonts w:ascii="Century Gothic" w:hAnsi="Century Gothic"/>
          <w:sz w:val="24"/>
        </w:rPr>
        <w:t>ence</w:t>
      </w:r>
      <w:proofErr w:type="spellEnd"/>
      <w:r w:rsidRPr="00D850D6">
        <w:rPr>
          <w:rFonts w:ascii="Century Gothic" w:hAnsi="Century Gothic"/>
          <w:sz w:val="24"/>
        </w:rPr>
        <w:t xml:space="preserve">, </w:t>
      </w:r>
      <w:r w:rsidR="00D850D6" w:rsidRPr="00D850D6">
        <w:rPr>
          <w:rFonts w:ascii="Century Gothic" w:hAnsi="Century Gothic"/>
          <w:sz w:val="24"/>
        </w:rPr>
        <w:t>-</w:t>
      </w:r>
      <w:proofErr w:type="spellStart"/>
      <w:r w:rsidRPr="00D850D6">
        <w:rPr>
          <w:rFonts w:ascii="Century Gothic" w:hAnsi="Century Gothic"/>
          <w:sz w:val="24"/>
        </w:rPr>
        <w:t>ency</w:t>
      </w:r>
      <w:proofErr w:type="spellEnd"/>
      <w:r w:rsidRPr="00D850D6">
        <w:rPr>
          <w:rFonts w:ascii="Century Gothic" w:hAnsi="Century Gothic"/>
          <w:sz w:val="24"/>
        </w:rPr>
        <w:t xml:space="preserve"> (p42)</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 xml:space="preserve">Words with </w:t>
      </w:r>
      <w:proofErr w:type="spellStart"/>
      <w:r w:rsidRPr="00D850D6">
        <w:rPr>
          <w:rFonts w:ascii="Century Gothic" w:hAnsi="Century Gothic"/>
          <w:sz w:val="24"/>
        </w:rPr>
        <w:t>ough</w:t>
      </w:r>
      <w:proofErr w:type="spellEnd"/>
      <w:r w:rsidRPr="00D850D6">
        <w:rPr>
          <w:rFonts w:ascii="Century Gothic" w:hAnsi="Century Gothic"/>
          <w:sz w:val="24"/>
        </w:rPr>
        <w:t xml:space="preserve"> (p44)</w:t>
      </w:r>
    </w:p>
    <w:p w:rsidR="00D850D6" w:rsidRPr="00D850D6" w:rsidRDefault="00F529A7" w:rsidP="00D850D6">
      <w:pPr>
        <w:pStyle w:val="ListParagraph"/>
        <w:numPr>
          <w:ilvl w:val="0"/>
          <w:numId w:val="1"/>
        </w:numPr>
        <w:rPr>
          <w:rFonts w:ascii="Century Gothic" w:hAnsi="Century Gothic"/>
          <w:sz w:val="24"/>
        </w:rPr>
      </w:pPr>
      <w:r w:rsidRPr="00D850D6">
        <w:rPr>
          <w:rFonts w:ascii="Century Gothic" w:hAnsi="Century Gothic"/>
          <w:sz w:val="24"/>
        </w:rPr>
        <w:t>Silent letters (p46)</w:t>
      </w:r>
    </w:p>
    <w:p w:rsidR="00F529A7" w:rsidRPr="00D850D6" w:rsidRDefault="00F529A7" w:rsidP="00F529A7">
      <w:pPr>
        <w:pStyle w:val="ListParagraph"/>
        <w:numPr>
          <w:ilvl w:val="0"/>
          <w:numId w:val="1"/>
        </w:numPr>
        <w:rPr>
          <w:rFonts w:ascii="Century Gothic" w:hAnsi="Century Gothic"/>
          <w:sz w:val="24"/>
        </w:rPr>
      </w:pPr>
      <w:r w:rsidRPr="00D850D6">
        <w:rPr>
          <w:rFonts w:ascii="Century Gothic" w:hAnsi="Century Gothic"/>
          <w:sz w:val="24"/>
        </w:rPr>
        <w:t>Synonyms and antonyms (p48)</w:t>
      </w:r>
    </w:p>
    <w:p w:rsidR="00F529A7" w:rsidRPr="00D850D6" w:rsidRDefault="00F529A7" w:rsidP="00F529A7">
      <w:pPr>
        <w:rPr>
          <w:rFonts w:ascii="Century Gothic" w:hAnsi="Century Gothic"/>
          <w:sz w:val="24"/>
        </w:rPr>
      </w:pPr>
    </w:p>
    <w:p w:rsidR="00D850D6" w:rsidRPr="00D850D6" w:rsidRDefault="00D850D6" w:rsidP="00F529A7">
      <w:pPr>
        <w:rPr>
          <w:rFonts w:ascii="Century Gothic" w:hAnsi="Century Gothic"/>
          <w:sz w:val="24"/>
        </w:rPr>
      </w:pPr>
    </w:p>
    <w:p w:rsidR="00051231" w:rsidRDefault="00051231" w:rsidP="00F529A7">
      <w:pPr>
        <w:rPr>
          <w:rFonts w:ascii="Century Gothic" w:hAnsi="Century Gothic"/>
          <w:sz w:val="24"/>
        </w:rPr>
      </w:pPr>
    </w:p>
    <w:p w:rsidR="00051231" w:rsidRDefault="00051231" w:rsidP="00F529A7">
      <w:pPr>
        <w:rPr>
          <w:rFonts w:ascii="Century Gothic" w:hAnsi="Century Gothic"/>
          <w:sz w:val="24"/>
        </w:rPr>
      </w:pPr>
      <w:r>
        <w:rPr>
          <w:rFonts w:ascii="Century Gothic" w:hAnsi="Century Gothic"/>
          <w:sz w:val="24"/>
        </w:rPr>
        <w:lastRenderedPageBreak/>
        <w:t xml:space="preserve">Below are the </w:t>
      </w:r>
      <w:r w:rsidRPr="00051231">
        <w:rPr>
          <w:rFonts w:ascii="Century Gothic" w:hAnsi="Century Gothic"/>
          <w:sz w:val="24"/>
          <w:u w:val="single"/>
        </w:rPr>
        <w:t>new</w:t>
      </w:r>
      <w:r>
        <w:rPr>
          <w:rFonts w:ascii="Century Gothic" w:hAnsi="Century Gothic"/>
          <w:sz w:val="24"/>
        </w:rPr>
        <w:t xml:space="preserve"> pages that the children can also complete as we have learnt/revised them in class since Christmas:</w:t>
      </w:r>
    </w:p>
    <w:p w:rsidR="00051231" w:rsidRDefault="00051231" w:rsidP="00F529A7">
      <w:pPr>
        <w:rPr>
          <w:rFonts w:ascii="Century Gothic" w:hAnsi="Century Gothic"/>
          <w:sz w:val="24"/>
        </w:rPr>
      </w:pPr>
    </w:p>
    <w:p w:rsidR="00051231" w:rsidRDefault="00051231" w:rsidP="00051231">
      <w:pPr>
        <w:pStyle w:val="ListParagraph"/>
        <w:numPr>
          <w:ilvl w:val="0"/>
          <w:numId w:val="2"/>
        </w:numPr>
        <w:rPr>
          <w:rFonts w:ascii="Century Gothic" w:hAnsi="Century Gothic"/>
          <w:sz w:val="24"/>
        </w:rPr>
      </w:pPr>
      <w:r>
        <w:rPr>
          <w:rFonts w:ascii="Century Gothic" w:hAnsi="Century Gothic"/>
          <w:sz w:val="24"/>
        </w:rPr>
        <w:t>Adverbs (page 9)</w:t>
      </w:r>
    </w:p>
    <w:p w:rsidR="00051231" w:rsidRDefault="00051231" w:rsidP="00051231">
      <w:pPr>
        <w:pStyle w:val="ListParagraph"/>
        <w:numPr>
          <w:ilvl w:val="0"/>
          <w:numId w:val="2"/>
        </w:numPr>
        <w:rPr>
          <w:rFonts w:ascii="Century Gothic" w:hAnsi="Century Gothic"/>
          <w:sz w:val="24"/>
        </w:rPr>
      </w:pPr>
      <w:r>
        <w:rPr>
          <w:rFonts w:ascii="Century Gothic" w:hAnsi="Century Gothic"/>
          <w:sz w:val="24"/>
        </w:rPr>
        <w:t>Modal verbs (page 10)</w:t>
      </w:r>
    </w:p>
    <w:p w:rsidR="00051231" w:rsidRDefault="00051231" w:rsidP="00051231">
      <w:pPr>
        <w:pStyle w:val="ListParagraph"/>
        <w:numPr>
          <w:ilvl w:val="0"/>
          <w:numId w:val="2"/>
        </w:numPr>
        <w:rPr>
          <w:rFonts w:ascii="Century Gothic" w:hAnsi="Century Gothic"/>
          <w:sz w:val="24"/>
        </w:rPr>
      </w:pPr>
      <w:r>
        <w:rPr>
          <w:rFonts w:ascii="Century Gothic" w:hAnsi="Century Gothic"/>
          <w:sz w:val="24"/>
        </w:rPr>
        <w:t>Adverbials (page 11)</w:t>
      </w:r>
    </w:p>
    <w:p w:rsidR="00051231" w:rsidRDefault="00051231" w:rsidP="00051231">
      <w:pPr>
        <w:pStyle w:val="ListParagraph"/>
        <w:numPr>
          <w:ilvl w:val="0"/>
          <w:numId w:val="2"/>
        </w:numPr>
        <w:rPr>
          <w:rFonts w:ascii="Century Gothic" w:hAnsi="Century Gothic"/>
          <w:sz w:val="24"/>
        </w:rPr>
      </w:pPr>
      <w:r>
        <w:rPr>
          <w:rFonts w:ascii="Century Gothic" w:hAnsi="Century Gothic"/>
          <w:sz w:val="24"/>
        </w:rPr>
        <w:t>Pronouns (page 12)</w:t>
      </w:r>
    </w:p>
    <w:p w:rsidR="00051231" w:rsidRDefault="00051231" w:rsidP="00051231">
      <w:pPr>
        <w:pStyle w:val="ListParagraph"/>
        <w:numPr>
          <w:ilvl w:val="0"/>
          <w:numId w:val="2"/>
        </w:numPr>
        <w:rPr>
          <w:rFonts w:ascii="Century Gothic" w:hAnsi="Century Gothic"/>
          <w:sz w:val="24"/>
        </w:rPr>
      </w:pPr>
      <w:r>
        <w:rPr>
          <w:rFonts w:ascii="Century Gothic" w:hAnsi="Century Gothic"/>
          <w:sz w:val="24"/>
        </w:rPr>
        <w:t>Main clauses and subordinate clauses (p17)</w:t>
      </w:r>
    </w:p>
    <w:p w:rsidR="00051231" w:rsidRDefault="00051231" w:rsidP="00051231">
      <w:pPr>
        <w:pStyle w:val="ListParagraph"/>
        <w:numPr>
          <w:ilvl w:val="0"/>
          <w:numId w:val="2"/>
        </w:numPr>
        <w:rPr>
          <w:rFonts w:ascii="Century Gothic" w:hAnsi="Century Gothic"/>
          <w:sz w:val="24"/>
        </w:rPr>
      </w:pPr>
      <w:r>
        <w:rPr>
          <w:rFonts w:ascii="Century Gothic" w:hAnsi="Century Gothic"/>
          <w:sz w:val="24"/>
        </w:rPr>
        <w:t>Relative clauses (p18)</w:t>
      </w:r>
    </w:p>
    <w:p w:rsidR="00051231" w:rsidRDefault="00051231" w:rsidP="00051231">
      <w:pPr>
        <w:pStyle w:val="ListParagraph"/>
        <w:numPr>
          <w:ilvl w:val="0"/>
          <w:numId w:val="2"/>
        </w:numPr>
        <w:rPr>
          <w:rFonts w:ascii="Century Gothic" w:hAnsi="Century Gothic"/>
          <w:sz w:val="24"/>
        </w:rPr>
      </w:pPr>
      <w:r>
        <w:rPr>
          <w:rFonts w:ascii="Century Gothic" w:hAnsi="Century Gothic"/>
          <w:sz w:val="24"/>
        </w:rPr>
        <w:t>Noun phrases (page 20)</w:t>
      </w:r>
    </w:p>
    <w:p w:rsidR="00051231" w:rsidRDefault="00051231" w:rsidP="00051231">
      <w:pPr>
        <w:pStyle w:val="ListParagraph"/>
        <w:numPr>
          <w:ilvl w:val="0"/>
          <w:numId w:val="2"/>
        </w:numPr>
        <w:rPr>
          <w:rFonts w:ascii="Century Gothic" w:hAnsi="Century Gothic"/>
          <w:sz w:val="24"/>
        </w:rPr>
      </w:pPr>
      <w:r>
        <w:rPr>
          <w:rFonts w:ascii="Century Gothic" w:hAnsi="Century Gothic"/>
          <w:sz w:val="24"/>
        </w:rPr>
        <w:t>Verbs in the simple present and past tenses (p23)</w:t>
      </w:r>
    </w:p>
    <w:p w:rsidR="00051231" w:rsidRDefault="00051231" w:rsidP="00051231">
      <w:pPr>
        <w:pStyle w:val="ListParagraph"/>
        <w:numPr>
          <w:ilvl w:val="0"/>
          <w:numId w:val="2"/>
        </w:numPr>
        <w:rPr>
          <w:rFonts w:ascii="Century Gothic" w:hAnsi="Century Gothic"/>
          <w:sz w:val="24"/>
        </w:rPr>
      </w:pPr>
      <w:r>
        <w:rPr>
          <w:rFonts w:ascii="Century Gothic" w:hAnsi="Century Gothic"/>
          <w:sz w:val="24"/>
        </w:rPr>
        <w:t>Passive and active voices (pages 26 and 27)</w:t>
      </w:r>
    </w:p>
    <w:p w:rsidR="00051231" w:rsidRDefault="00051231" w:rsidP="00051231">
      <w:pPr>
        <w:pStyle w:val="ListParagraph"/>
        <w:numPr>
          <w:ilvl w:val="0"/>
          <w:numId w:val="2"/>
        </w:numPr>
        <w:rPr>
          <w:rFonts w:ascii="Century Gothic" w:hAnsi="Century Gothic"/>
          <w:sz w:val="24"/>
        </w:rPr>
      </w:pPr>
      <w:r>
        <w:rPr>
          <w:rFonts w:ascii="Century Gothic" w:hAnsi="Century Gothic"/>
          <w:sz w:val="24"/>
        </w:rPr>
        <w:t>Colons, semi-colons, single dashes, hyphens and bullet points (page 35)</w:t>
      </w:r>
    </w:p>
    <w:p w:rsidR="00051231" w:rsidRPr="00051231" w:rsidRDefault="00051231" w:rsidP="00051231">
      <w:pPr>
        <w:pStyle w:val="ListParagraph"/>
        <w:numPr>
          <w:ilvl w:val="0"/>
          <w:numId w:val="2"/>
        </w:numPr>
        <w:rPr>
          <w:rFonts w:ascii="Century Gothic" w:hAnsi="Century Gothic"/>
          <w:sz w:val="24"/>
        </w:rPr>
      </w:pPr>
      <w:r>
        <w:rPr>
          <w:rFonts w:ascii="Century Gothic" w:hAnsi="Century Gothic"/>
          <w:sz w:val="24"/>
        </w:rPr>
        <w:t>Suffixes: -able, -ably, -</w:t>
      </w:r>
      <w:proofErr w:type="spellStart"/>
      <w:r>
        <w:rPr>
          <w:rFonts w:ascii="Century Gothic" w:hAnsi="Century Gothic"/>
          <w:sz w:val="24"/>
        </w:rPr>
        <w:t>ible</w:t>
      </w:r>
      <w:proofErr w:type="spellEnd"/>
      <w:r>
        <w:rPr>
          <w:rFonts w:ascii="Century Gothic" w:hAnsi="Century Gothic"/>
          <w:sz w:val="24"/>
        </w:rPr>
        <w:t>, -</w:t>
      </w:r>
      <w:proofErr w:type="spellStart"/>
      <w:r>
        <w:rPr>
          <w:rFonts w:ascii="Century Gothic" w:hAnsi="Century Gothic"/>
          <w:sz w:val="24"/>
        </w:rPr>
        <w:t>ibly</w:t>
      </w:r>
      <w:proofErr w:type="spellEnd"/>
      <w:r>
        <w:rPr>
          <w:rFonts w:ascii="Century Gothic" w:hAnsi="Century Gothic"/>
          <w:sz w:val="24"/>
        </w:rPr>
        <w:t xml:space="preserve"> (page 41)</w:t>
      </w:r>
    </w:p>
    <w:p w:rsidR="00051231" w:rsidRDefault="00051231" w:rsidP="00F529A7">
      <w:pPr>
        <w:rPr>
          <w:rFonts w:ascii="Century Gothic" w:hAnsi="Century Gothic"/>
          <w:sz w:val="24"/>
        </w:rPr>
      </w:pPr>
    </w:p>
    <w:p w:rsidR="00D850D6" w:rsidRPr="00D850D6" w:rsidRDefault="00D850D6" w:rsidP="00F529A7">
      <w:pPr>
        <w:rPr>
          <w:rFonts w:ascii="Century Gothic" w:hAnsi="Century Gothic"/>
          <w:sz w:val="24"/>
        </w:rPr>
      </w:pPr>
      <w:r w:rsidRPr="00D850D6">
        <w:rPr>
          <w:rFonts w:ascii="Century Gothic" w:hAnsi="Century Gothic"/>
          <w:sz w:val="24"/>
        </w:rPr>
        <w:t>Please do not ask or expect your child to complete any of the pages that we have not yet covered at school.</w:t>
      </w:r>
    </w:p>
    <w:p w:rsidR="00F529A7" w:rsidRPr="00D850D6" w:rsidRDefault="00F529A7" w:rsidP="00F529A7">
      <w:pPr>
        <w:rPr>
          <w:rFonts w:ascii="Century Gothic" w:hAnsi="Century Gothic"/>
          <w:sz w:val="24"/>
        </w:rPr>
      </w:pPr>
    </w:p>
    <w:p w:rsidR="00F529A7" w:rsidRDefault="00F529A7" w:rsidP="00F529A7">
      <w:pPr>
        <w:rPr>
          <w:rFonts w:ascii="Century Gothic" w:hAnsi="Century Gothic"/>
          <w:sz w:val="24"/>
        </w:rPr>
      </w:pPr>
      <w:r w:rsidRPr="00D850D6">
        <w:rPr>
          <w:rFonts w:ascii="Century Gothic" w:hAnsi="Century Gothic"/>
          <w:sz w:val="24"/>
        </w:rPr>
        <w:t xml:space="preserve">The answers can be found </w:t>
      </w:r>
      <w:r w:rsidR="00051231">
        <w:rPr>
          <w:rFonts w:ascii="Century Gothic" w:hAnsi="Century Gothic"/>
          <w:sz w:val="24"/>
        </w:rPr>
        <w:t>in the middle of the book</w:t>
      </w:r>
      <w:r w:rsidRPr="00D850D6">
        <w:rPr>
          <w:rFonts w:ascii="Century Gothic" w:hAnsi="Century Gothic"/>
          <w:sz w:val="24"/>
        </w:rPr>
        <w:t>. I explained to the children that these are there for them or someone else at home to check their answers.</w:t>
      </w:r>
      <w:r w:rsidR="00D850D6" w:rsidRPr="00D850D6">
        <w:rPr>
          <w:rFonts w:ascii="Century Gothic" w:hAnsi="Century Gothic"/>
          <w:sz w:val="24"/>
        </w:rPr>
        <w:t xml:space="preserve"> We also discussed how copying the answers from the back is completely pointless as these books are there to support their learning and progress before SATs and secondary school.</w:t>
      </w:r>
    </w:p>
    <w:p w:rsidR="00D850D6" w:rsidRDefault="00D850D6" w:rsidP="00F529A7">
      <w:pPr>
        <w:rPr>
          <w:rFonts w:ascii="Century Gothic" w:hAnsi="Century Gothic"/>
          <w:sz w:val="24"/>
        </w:rPr>
      </w:pPr>
    </w:p>
    <w:p w:rsidR="00D850D6" w:rsidRPr="00D850D6" w:rsidRDefault="00D850D6" w:rsidP="00F529A7">
      <w:pPr>
        <w:rPr>
          <w:rFonts w:ascii="Century Gothic" w:hAnsi="Century Gothic"/>
          <w:sz w:val="24"/>
        </w:rPr>
      </w:pPr>
      <w:r>
        <w:rPr>
          <w:rFonts w:ascii="Century Gothic" w:hAnsi="Century Gothic"/>
          <w:sz w:val="24"/>
        </w:rPr>
        <w:t xml:space="preserve">The </w:t>
      </w:r>
      <w:r w:rsidR="00051231">
        <w:rPr>
          <w:rFonts w:ascii="Century Gothic" w:hAnsi="Century Gothic"/>
          <w:sz w:val="24"/>
        </w:rPr>
        <w:t xml:space="preserve">updated </w:t>
      </w:r>
      <w:r>
        <w:rPr>
          <w:rFonts w:ascii="Century Gothic" w:hAnsi="Century Gothic"/>
          <w:sz w:val="24"/>
        </w:rPr>
        <w:t xml:space="preserve">maths revision </w:t>
      </w:r>
      <w:r w:rsidR="00051231">
        <w:rPr>
          <w:rFonts w:ascii="Century Gothic" w:hAnsi="Century Gothic"/>
          <w:sz w:val="24"/>
        </w:rPr>
        <w:t xml:space="preserve">book list </w:t>
      </w:r>
      <w:r w:rsidR="00FF5FC3">
        <w:rPr>
          <w:rFonts w:ascii="Century Gothic" w:hAnsi="Century Gothic"/>
          <w:sz w:val="24"/>
        </w:rPr>
        <w:t>will be sent home shortly.</w:t>
      </w:r>
      <w:bookmarkStart w:id="2" w:name="_GoBack"/>
      <w:bookmarkEnd w:id="2"/>
    </w:p>
    <w:p w:rsidR="00F529A7" w:rsidRPr="00D850D6" w:rsidRDefault="00F529A7" w:rsidP="00F529A7">
      <w:pPr>
        <w:rPr>
          <w:rFonts w:ascii="Century Gothic" w:hAnsi="Century Gothic"/>
          <w:sz w:val="24"/>
        </w:rPr>
      </w:pPr>
    </w:p>
    <w:p w:rsidR="00F529A7" w:rsidRPr="00D850D6" w:rsidRDefault="00F529A7" w:rsidP="00F529A7">
      <w:pPr>
        <w:rPr>
          <w:rFonts w:ascii="Century Gothic" w:hAnsi="Century Gothic"/>
          <w:sz w:val="24"/>
        </w:rPr>
      </w:pPr>
      <w:r w:rsidRPr="00D850D6">
        <w:rPr>
          <w:rFonts w:ascii="Century Gothic" w:hAnsi="Century Gothic"/>
          <w:sz w:val="24"/>
        </w:rPr>
        <w:t xml:space="preserve">These books are to be kept at home. However, if your child needs additional support with any of the areas that have been covered in class, they are welcome to bring their book in to school and I can find time to help them. </w:t>
      </w:r>
    </w:p>
    <w:p w:rsidR="00D850D6" w:rsidRPr="00D850D6" w:rsidRDefault="00D850D6" w:rsidP="00F529A7">
      <w:pPr>
        <w:rPr>
          <w:rFonts w:ascii="Century Gothic" w:hAnsi="Century Gothic"/>
          <w:sz w:val="24"/>
        </w:rPr>
      </w:pPr>
    </w:p>
    <w:p w:rsidR="00D850D6" w:rsidRPr="00D850D6" w:rsidRDefault="00D850D6" w:rsidP="00F529A7">
      <w:pPr>
        <w:rPr>
          <w:rFonts w:ascii="Century Gothic" w:hAnsi="Century Gothic"/>
          <w:sz w:val="24"/>
        </w:rPr>
      </w:pPr>
      <w:r w:rsidRPr="00D850D6">
        <w:rPr>
          <w:rFonts w:ascii="Century Gothic" w:hAnsi="Century Gothic"/>
          <w:sz w:val="24"/>
        </w:rPr>
        <w:t>I hope you and you</w:t>
      </w:r>
      <w:r w:rsidR="00C658C1">
        <w:rPr>
          <w:rFonts w:ascii="Century Gothic" w:hAnsi="Century Gothic"/>
          <w:sz w:val="24"/>
        </w:rPr>
        <w:t xml:space="preserve">r child </w:t>
      </w:r>
      <w:r w:rsidR="00051231">
        <w:rPr>
          <w:rFonts w:ascii="Century Gothic" w:hAnsi="Century Gothic"/>
          <w:sz w:val="24"/>
        </w:rPr>
        <w:t xml:space="preserve">are </w:t>
      </w:r>
      <w:r w:rsidR="00C658C1">
        <w:rPr>
          <w:rFonts w:ascii="Century Gothic" w:hAnsi="Century Gothic"/>
          <w:sz w:val="24"/>
        </w:rPr>
        <w:t>find</w:t>
      </w:r>
      <w:r w:rsidR="00051231">
        <w:rPr>
          <w:rFonts w:ascii="Century Gothic" w:hAnsi="Century Gothic"/>
          <w:sz w:val="24"/>
        </w:rPr>
        <w:t>ing</w:t>
      </w:r>
      <w:r w:rsidR="00C658C1">
        <w:rPr>
          <w:rFonts w:ascii="Century Gothic" w:hAnsi="Century Gothic"/>
          <w:sz w:val="24"/>
        </w:rPr>
        <w:t xml:space="preserve"> these books useful</w:t>
      </w:r>
      <w:r w:rsidRPr="00D850D6">
        <w:rPr>
          <w:rFonts w:ascii="Century Gothic" w:hAnsi="Century Gothic"/>
          <w:sz w:val="24"/>
        </w:rPr>
        <w:t xml:space="preserve"> to consolidate their learning at home and to also prepare them for the increased workload that they will face at secondary school.</w:t>
      </w:r>
    </w:p>
    <w:p w:rsidR="00D850D6" w:rsidRPr="00D850D6" w:rsidRDefault="00D850D6" w:rsidP="00F529A7">
      <w:pPr>
        <w:rPr>
          <w:rFonts w:ascii="Century Gothic" w:hAnsi="Century Gothic"/>
          <w:sz w:val="24"/>
        </w:rPr>
      </w:pPr>
    </w:p>
    <w:p w:rsidR="00D850D6" w:rsidRPr="00D850D6" w:rsidRDefault="00D850D6" w:rsidP="00F529A7">
      <w:pPr>
        <w:rPr>
          <w:rFonts w:ascii="Century Gothic" w:hAnsi="Century Gothic"/>
          <w:sz w:val="24"/>
        </w:rPr>
      </w:pPr>
      <w:r w:rsidRPr="00D850D6">
        <w:rPr>
          <w:rFonts w:ascii="Century Gothic" w:hAnsi="Century Gothic"/>
          <w:sz w:val="24"/>
        </w:rPr>
        <w:t>Kind regards,</w:t>
      </w:r>
    </w:p>
    <w:p w:rsidR="00D850D6" w:rsidRPr="00D850D6" w:rsidRDefault="00D850D6" w:rsidP="00F529A7">
      <w:pPr>
        <w:rPr>
          <w:rFonts w:ascii="Century Gothic" w:hAnsi="Century Gothic"/>
          <w:sz w:val="24"/>
        </w:rPr>
      </w:pPr>
    </w:p>
    <w:p w:rsidR="00D850D6" w:rsidRPr="00D850D6" w:rsidRDefault="00D850D6" w:rsidP="00F529A7">
      <w:pPr>
        <w:rPr>
          <w:rFonts w:ascii="Century Gothic" w:hAnsi="Century Gothic"/>
          <w:sz w:val="24"/>
        </w:rPr>
      </w:pPr>
      <w:r w:rsidRPr="00D850D6">
        <w:rPr>
          <w:rFonts w:ascii="Century Gothic" w:hAnsi="Century Gothic"/>
          <w:sz w:val="24"/>
        </w:rPr>
        <w:t>Sarah Millener</w:t>
      </w:r>
    </w:p>
    <w:p w:rsidR="00F529A7" w:rsidRDefault="00F529A7" w:rsidP="00F529A7"/>
    <w:p w:rsidR="00BC6727" w:rsidRDefault="00BC6727" w:rsidP="00A04421"/>
    <w:sectPr w:rsidR="00BC6727" w:rsidSect="00BC6727">
      <w:footerReference w:type="default" r:id="rId10"/>
      <w:pgSz w:w="11907" w:h="16840" w:code="9"/>
      <w:pgMar w:top="1440" w:right="1474" w:bottom="1440"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29A7" w:rsidRDefault="00F529A7" w:rsidP="000E6801">
      <w:r>
        <w:separator/>
      </w:r>
    </w:p>
  </w:endnote>
  <w:endnote w:type="continuationSeparator" w:id="0">
    <w:p w:rsidR="00F529A7" w:rsidRDefault="00F529A7" w:rsidP="000E6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02FF" w:usb1="4000E47F" w:usb2="00000029"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9A7" w:rsidRDefault="00F529A7" w:rsidP="00D3640C">
    <w:pPr>
      <w:pStyle w:val="Footer"/>
      <w:jc w:val="center"/>
      <w:rPr>
        <w:sz w:val="12"/>
        <w:szCs w:val="12"/>
        <w:lang w:eastAsia="en-US"/>
      </w:rPr>
    </w:pPr>
    <w:r>
      <w:rPr>
        <w:noProof/>
        <w:snapToGrid/>
      </w:rPr>
      <w:drawing>
        <wp:anchor distT="0" distB="0" distL="114300" distR="114300" simplePos="0" relativeHeight="251661824" behindDoc="0" locked="0" layoutInCell="1" allowOverlap="1">
          <wp:simplePos x="0" y="0"/>
          <wp:positionH relativeFrom="column">
            <wp:posOffset>3621405</wp:posOffset>
          </wp:positionH>
          <wp:positionV relativeFrom="paragraph">
            <wp:posOffset>-374650</wp:posOffset>
          </wp:positionV>
          <wp:extent cx="1047750" cy="506273"/>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onze logo 2015.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47750" cy="506273"/>
                  </a:xfrm>
                  <a:prstGeom prst="rect">
                    <a:avLst/>
                  </a:prstGeom>
                </pic:spPr>
              </pic:pic>
            </a:graphicData>
          </a:graphic>
          <wp14:sizeRelH relativeFrom="margin">
            <wp14:pctWidth>0</wp14:pctWidth>
          </wp14:sizeRelH>
          <wp14:sizeRelV relativeFrom="margin">
            <wp14:pctHeight>0</wp14:pctHeight>
          </wp14:sizeRelV>
        </wp:anchor>
      </w:drawing>
    </w:r>
    <w:r>
      <w:rPr>
        <w:noProof/>
        <w:snapToGrid/>
      </w:rPr>
      <w:drawing>
        <wp:anchor distT="0" distB="0" distL="114300" distR="114300" simplePos="0" relativeHeight="251659776" behindDoc="0" locked="0" layoutInCell="1" allowOverlap="1" wp14:anchorId="3AFBDE0E" wp14:editId="6B828DD5">
          <wp:simplePos x="0" y="0"/>
          <wp:positionH relativeFrom="column">
            <wp:posOffset>-114300</wp:posOffset>
          </wp:positionH>
          <wp:positionV relativeFrom="paragraph">
            <wp:posOffset>-329565</wp:posOffset>
          </wp:positionV>
          <wp:extent cx="433070" cy="457200"/>
          <wp:effectExtent l="0" t="0" r="5080" b="0"/>
          <wp:wrapNone/>
          <wp:docPr id="5" name="Picture 5" descr="Get Set Network Education logo -small - 10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t Set Network Education logo -small - 100m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307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napToGrid/>
      </w:rPr>
      <w:drawing>
        <wp:anchor distT="0" distB="0" distL="114300" distR="114300" simplePos="0" relativeHeight="251657728" behindDoc="1" locked="0" layoutInCell="1" allowOverlap="1" wp14:anchorId="0A8820EA" wp14:editId="2363604A">
          <wp:simplePos x="0" y="0"/>
          <wp:positionH relativeFrom="column">
            <wp:posOffset>895350</wp:posOffset>
          </wp:positionH>
          <wp:positionV relativeFrom="paragraph">
            <wp:posOffset>-434975</wp:posOffset>
          </wp:positionV>
          <wp:extent cx="571500" cy="563880"/>
          <wp:effectExtent l="0" t="0" r="0" b="7620"/>
          <wp:wrapNone/>
          <wp:docPr id="3" name="Picture 3" descr="ARTSMARKGOLD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TSMARKGOLD_BLK"/>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638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napToGrid/>
      </w:rPr>
      <w:drawing>
        <wp:anchor distT="0" distB="0" distL="114300" distR="114300" simplePos="0" relativeHeight="251655680" behindDoc="1" locked="0" layoutInCell="1" allowOverlap="1" wp14:anchorId="3671C1F6" wp14:editId="452AD45B">
          <wp:simplePos x="0" y="0"/>
          <wp:positionH relativeFrom="margin">
            <wp:align>center</wp:align>
          </wp:positionH>
          <wp:positionV relativeFrom="paragraph">
            <wp:posOffset>-332105</wp:posOffset>
          </wp:positionV>
          <wp:extent cx="571500" cy="424815"/>
          <wp:effectExtent l="0" t="0" r="0" b="0"/>
          <wp:wrapThrough wrapText="bothSides">
            <wp:wrapPolygon edited="0">
              <wp:start x="0" y="0"/>
              <wp:lineTo x="0" y="20341"/>
              <wp:lineTo x="20880" y="20341"/>
              <wp:lineTo x="20880" y="0"/>
              <wp:lineTo x="0" y="0"/>
            </wp:wrapPolygon>
          </wp:wrapThrough>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4248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napToGrid/>
      </w:rPr>
      <w:drawing>
        <wp:anchor distT="0" distB="0" distL="114300" distR="114300" simplePos="0" relativeHeight="251658752" behindDoc="0" locked="0" layoutInCell="1" allowOverlap="1" wp14:anchorId="1A99459A" wp14:editId="050FF38D">
          <wp:simplePos x="0" y="0"/>
          <wp:positionH relativeFrom="column">
            <wp:posOffset>5114925</wp:posOffset>
          </wp:positionH>
          <wp:positionV relativeFrom="paragraph">
            <wp:posOffset>-316230</wp:posOffset>
          </wp:positionV>
          <wp:extent cx="457200" cy="408940"/>
          <wp:effectExtent l="0" t="0" r="0" b="0"/>
          <wp:wrapNone/>
          <wp:docPr id="4" name="Picture 4" descr="Eco-Schools_Silver_award_high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co-Schools_Silver_award_highr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4089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529A7" w:rsidRDefault="00F529A7" w:rsidP="00D3640C">
    <w:pPr>
      <w:pStyle w:val="Footer"/>
      <w:jc w:val="center"/>
      <w:rPr>
        <w:sz w:val="12"/>
        <w:szCs w:val="12"/>
        <w:lang w:eastAsia="en-US"/>
      </w:rPr>
    </w:pPr>
  </w:p>
  <w:p w:rsidR="00F529A7" w:rsidRPr="009C6564" w:rsidRDefault="00F529A7" w:rsidP="000E6801">
    <w:pPr>
      <w:pStyle w:val="Footer"/>
      <w:jc w:val="center"/>
      <w:rPr>
        <w:rFonts w:ascii="Century Gothic" w:hAnsi="Century Gothic"/>
      </w:rPr>
    </w:pPr>
    <w:smartTag w:uri="urn:schemas-microsoft-com:office:smarttags" w:element="City">
      <w:r w:rsidRPr="009C6564">
        <w:rPr>
          <w:rFonts w:ascii="Century Gothic" w:hAnsi="Century Gothic"/>
          <w:sz w:val="12"/>
          <w:szCs w:val="12"/>
          <w:lang w:eastAsia="en-US"/>
        </w:rPr>
        <w:t>LONDON</w:t>
      </w:r>
    </w:smartTag>
    <w:r w:rsidRPr="009C6564">
      <w:rPr>
        <w:rFonts w:ascii="Century Gothic" w:hAnsi="Century Gothic"/>
        <w:sz w:val="12"/>
        <w:szCs w:val="12"/>
        <w:lang w:eastAsia="en-US"/>
      </w:rPr>
      <w:t xml:space="preserve"> </w:t>
    </w:r>
    <w:smartTag w:uri="urn:schemas-microsoft-com:office:smarttags" w:element="PersonName">
      <w:r w:rsidRPr="009C6564">
        <w:rPr>
          <w:rFonts w:ascii="Century Gothic" w:hAnsi="Century Gothic"/>
          <w:sz w:val="12"/>
          <w:szCs w:val="12"/>
          <w:lang w:eastAsia="en-US"/>
        </w:rPr>
        <w:t>B</w:t>
      </w:r>
    </w:smartTag>
    <w:r w:rsidRPr="009C6564">
      <w:rPr>
        <w:rFonts w:ascii="Century Gothic" w:hAnsi="Century Gothic"/>
        <w:sz w:val="12"/>
        <w:szCs w:val="12"/>
        <w:lang w:eastAsia="en-US"/>
      </w:rPr>
      <w:t xml:space="preserve">OROUGH OF </w:t>
    </w:r>
    <w:smartTag w:uri="urn:schemas-microsoft-com:office:smarttags" w:element="City">
      <w:smartTag w:uri="urn:schemas-microsoft-com:office:smarttags" w:element="place">
        <w:r w:rsidRPr="009C6564">
          <w:rPr>
            <w:rFonts w:ascii="Century Gothic" w:hAnsi="Century Gothic"/>
            <w:sz w:val="12"/>
            <w:szCs w:val="12"/>
            <w:lang w:eastAsia="en-US"/>
          </w:rPr>
          <w:t>RICHMOND</w:t>
        </w:r>
      </w:smartTag>
    </w:smartTag>
    <w:r w:rsidRPr="009C6564">
      <w:rPr>
        <w:rFonts w:ascii="Century Gothic" w:hAnsi="Century Gothic"/>
        <w:sz w:val="12"/>
        <w:szCs w:val="12"/>
        <w:lang w:eastAsia="en-US"/>
      </w:rPr>
      <w:t xml:space="preserve"> UPON THAMES EDUCATION DEPARTMENT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29A7" w:rsidRDefault="00F529A7" w:rsidP="000E6801">
      <w:r>
        <w:separator/>
      </w:r>
    </w:p>
  </w:footnote>
  <w:footnote w:type="continuationSeparator" w:id="0">
    <w:p w:rsidR="00F529A7" w:rsidRDefault="00F529A7" w:rsidP="000E68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1F1D59"/>
    <w:multiLevelType w:val="hybridMultilevel"/>
    <w:tmpl w:val="49B2B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C353FE"/>
    <w:multiLevelType w:val="hybridMultilevel"/>
    <w:tmpl w:val="DD5A4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A3E"/>
    <w:rsid w:val="00046D1A"/>
    <w:rsid w:val="00051231"/>
    <w:rsid w:val="00077600"/>
    <w:rsid w:val="000E6801"/>
    <w:rsid w:val="000F2949"/>
    <w:rsid w:val="0015548B"/>
    <w:rsid w:val="00214879"/>
    <w:rsid w:val="0029321E"/>
    <w:rsid w:val="00312A51"/>
    <w:rsid w:val="003443AF"/>
    <w:rsid w:val="003E0334"/>
    <w:rsid w:val="00441858"/>
    <w:rsid w:val="00584579"/>
    <w:rsid w:val="005D2AFD"/>
    <w:rsid w:val="005D79F3"/>
    <w:rsid w:val="005E416E"/>
    <w:rsid w:val="005F48F4"/>
    <w:rsid w:val="0064016C"/>
    <w:rsid w:val="00867A47"/>
    <w:rsid w:val="008F2A3E"/>
    <w:rsid w:val="00904835"/>
    <w:rsid w:val="00946F94"/>
    <w:rsid w:val="00985896"/>
    <w:rsid w:val="009C6564"/>
    <w:rsid w:val="00A04421"/>
    <w:rsid w:val="00A56B62"/>
    <w:rsid w:val="00A86B8E"/>
    <w:rsid w:val="00B34CAC"/>
    <w:rsid w:val="00BC6727"/>
    <w:rsid w:val="00BF49F1"/>
    <w:rsid w:val="00C63DCD"/>
    <w:rsid w:val="00C658C1"/>
    <w:rsid w:val="00CB59B4"/>
    <w:rsid w:val="00D258EE"/>
    <w:rsid w:val="00D3640C"/>
    <w:rsid w:val="00D850D6"/>
    <w:rsid w:val="00DE6923"/>
    <w:rsid w:val="00E71783"/>
    <w:rsid w:val="00EA73FA"/>
    <w:rsid w:val="00F529A7"/>
    <w:rsid w:val="00FF5FC3"/>
    <w:rsid w:val="00FF7C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martTagType w:namespaceuri="urn:schemas-microsoft-com:office:smarttags" w:name="City"/>
  <w:shapeDefaults>
    <o:shapedefaults v:ext="edit" spidmax="49153"/>
    <o:shapelayout v:ext="edit">
      <o:idmap v:ext="edit" data="1"/>
    </o:shapelayout>
  </w:shapeDefaults>
  <w:decimalSymbol w:val="."/>
  <w:listSeparator w:val=","/>
  <w14:docId w14:val="18540EAE"/>
  <w15:docId w15:val="{B4175D0E-391C-4DC5-B5A5-40841B60A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640C"/>
    <w:rPr>
      <w:rFonts w:ascii="Arial" w:hAnsi="Arial" w:cs="Arial"/>
      <w:snapToGrid w:val="0"/>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D3640C"/>
    <w:rPr>
      <w:color w:val="0000FF"/>
      <w:u w:val="single"/>
    </w:rPr>
  </w:style>
  <w:style w:type="paragraph" w:styleId="Header">
    <w:name w:val="header"/>
    <w:basedOn w:val="Normal"/>
    <w:rsid w:val="00D3640C"/>
    <w:pPr>
      <w:tabs>
        <w:tab w:val="center" w:pos="4320"/>
        <w:tab w:val="right" w:pos="8640"/>
      </w:tabs>
    </w:pPr>
  </w:style>
  <w:style w:type="paragraph" w:styleId="Footer">
    <w:name w:val="footer"/>
    <w:basedOn w:val="Normal"/>
    <w:rsid w:val="00D3640C"/>
    <w:pPr>
      <w:tabs>
        <w:tab w:val="center" w:pos="4320"/>
        <w:tab w:val="right" w:pos="8640"/>
      </w:tabs>
    </w:pPr>
  </w:style>
  <w:style w:type="paragraph" w:styleId="BalloonText">
    <w:name w:val="Balloon Text"/>
    <w:basedOn w:val="Normal"/>
    <w:link w:val="BalloonTextChar"/>
    <w:rsid w:val="00A86B8E"/>
    <w:rPr>
      <w:rFonts w:ascii="Segoe UI" w:hAnsi="Segoe UI" w:cs="Segoe UI"/>
      <w:sz w:val="18"/>
      <w:szCs w:val="18"/>
    </w:rPr>
  </w:style>
  <w:style w:type="character" w:customStyle="1" w:styleId="BalloonTextChar">
    <w:name w:val="Balloon Text Char"/>
    <w:basedOn w:val="DefaultParagraphFont"/>
    <w:link w:val="BalloonText"/>
    <w:rsid w:val="00A86B8E"/>
    <w:rPr>
      <w:rFonts w:ascii="Segoe UI" w:hAnsi="Segoe UI" w:cs="Segoe UI"/>
      <w:snapToGrid w:val="0"/>
      <w:color w:val="000000"/>
      <w:sz w:val="18"/>
      <w:szCs w:val="18"/>
    </w:rPr>
  </w:style>
  <w:style w:type="paragraph" w:styleId="ListParagraph">
    <w:name w:val="List Paragraph"/>
    <w:basedOn w:val="Normal"/>
    <w:uiPriority w:val="34"/>
    <w:qFormat/>
    <w:rsid w:val="00F529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arell.primary@richmond.gov.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darell.richmond.sch.uk"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951566C9</Template>
  <TotalTime>1</TotalTime>
  <Pages>2</Pages>
  <Words>438</Words>
  <Characters>2377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2810</CharactersWithSpaces>
  <SharedDoc>false</SharedDoc>
  <HLinks>
    <vt:vector size="12" baseType="variant">
      <vt:variant>
        <vt:i4>3407906</vt:i4>
      </vt:variant>
      <vt:variant>
        <vt:i4>3</vt:i4>
      </vt:variant>
      <vt:variant>
        <vt:i4>0</vt:i4>
      </vt:variant>
      <vt:variant>
        <vt:i4>5</vt:i4>
      </vt:variant>
      <vt:variant>
        <vt:lpwstr>http://www.darell.richmond.sch.uk/</vt:lpwstr>
      </vt:variant>
      <vt:variant>
        <vt:lpwstr/>
      </vt:variant>
      <vt:variant>
        <vt:i4>7667806</vt:i4>
      </vt:variant>
      <vt:variant>
        <vt:i4>0</vt:i4>
      </vt:variant>
      <vt:variant>
        <vt:i4>0</vt:i4>
      </vt:variant>
      <vt:variant>
        <vt:i4>5</vt:i4>
      </vt:variant>
      <vt:variant>
        <vt:lpwstr>mailto:darell.primary@richmond.gov.uk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acatlin</dc:creator>
  <cp:keywords/>
  <dc:description/>
  <cp:lastModifiedBy>Sarah Millener</cp:lastModifiedBy>
  <cp:revision>3</cp:revision>
  <cp:lastPrinted>2014-06-09T14:49:00Z</cp:lastPrinted>
  <dcterms:created xsi:type="dcterms:W3CDTF">2017-01-27T08:08:00Z</dcterms:created>
  <dcterms:modified xsi:type="dcterms:W3CDTF">2017-01-27T08:09:00Z</dcterms:modified>
</cp:coreProperties>
</file>