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0C" w:rsidRDefault="008F2A3E" w:rsidP="00D3640C">
      <w:pPr>
        <w:jc w:val="center"/>
        <w:rPr>
          <w:b/>
          <w:sz w:val="28"/>
          <w:szCs w:val="28"/>
          <w:lang w:eastAsia="en-US"/>
        </w:rPr>
      </w:pPr>
      <w:r>
        <w:rPr>
          <w:noProof/>
        </w:rPr>
        <w:drawing>
          <wp:anchor distT="0" distB="0" distL="114300" distR="114300" simplePos="0" relativeHeight="251657728" behindDoc="1" locked="0" layoutInCell="1" allowOverlap="1">
            <wp:simplePos x="0" y="0"/>
            <wp:positionH relativeFrom="column">
              <wp:posOffset>2171700</wp:posOffset>
            </wp:positionH>
            <wp:positionV relativeFrom="paragraph">
              <wp:posOffset>-683895</wp:posOffset>
            </wp:positionV>
            <wp:extent cx="914400" cy="914400"/>
            <wp:effectExtent l="0" t="0" r="0" b="0"/>
            <wp:wrapNone/>
            <wp:docPr id="6" name="Picture 2" descr="New Darellsmall colour no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Darellsmall colour no wri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640C" w:rsidRPr="009C6564" w:rsidRDefault="00D3640C" w:rsidP="00D3640C">
      <w:pPr>
        <w:jc w:val="center"/>
        <w:rPr>
          <w:rFonts w:ascii="Century Gothic" w:hAnsi="Century Gothic"/>
          <w:sz w:val="28"/>
          <w:szCs w:val="28"/>
          <w:lang w:eastAsia="en-US"/>
        </w:rPr>
      </w:pPr>
      <w:r w:rsidRPr="009C6564">
        <w:rPr>
          <w:rFonts w:ascii="Century Gothic" w:hAnsi="Century Gothic"/>
          <w:b/>
          <w:sz w:val="28"/>
          <w:szCs w:val="28"/>
          <w:lang w:eastAsia="en-US"/>
        </w:rPr>
        <w:t>DARELL PRIMARY AND NURSERY SCHOOL</w:t>
      </w:r>
    </w:p>
    <w:p w:rsidR="00D3640C" w:rsidRPr="009C6564" w:rsidRDefault="003443AF"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Niton Road, Richmond, Surrey, TW9 4LH</w:t>
      </w:r>
    </w:p>
    <w:p w:rsidR="00BF49F1" w:rsidRPr="009C6564" w:rsidRDefault="00867A47" w:rsidP="00BF49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Pr>
          <w:rFonts w:ascii="Century Gothic" w:hAnsi="Century Gothic"/>
          <w:sz w:val="18"/>
          <w:szCs w:val="18"/>
          <w:lang w:eastAsia="en-US"/>
        </w:rPr>
        <w:t>H</w:t>
      </w:r>
      <w:r w:rsidR="00B34CAC" w:rsidRPr="009C6564">
        <w:rPr>
          <w:rFonts w:ascii="Century Gothic" w:hAnsi="Century Gothic"/>
          <w:sz w:val="18"/>
          <w:szCs w:val="18"/>
          <w:lang w:eastAsia="en-US"/>
        </w:rPr>
        <w:t>eadteacher</w:t>
      </w:r>
      <w:r w:rsidR="005D79F3" w:rsidRPr="009C6564">
        <w:rPr>
          <w:rFonts w:ascii="Century Gothic" w:hAnsi="Century Gothic"/>
          <w:sz w:val="18"/>
          <w:szCs w:val="18"/>
          <w:lang w:eastAsia="en-US"/>
        </w:rPr>
        <w:t>:</w:t>
      </w:r>
      <w:r w:rsidR="00B34CAC" w:rsidRPr="009C6564">
        <w:rPr>
          <w:rFonts w:ascii="Century Gothic" w:hAnsi="Century Gothic"/>
          <w:sz w:val="18"/>
          <w:szCs w:val="18"/>
          <w:lang w:eastAsia="en-US"/>
        </w:rPr>
        <w:t xml:space="preserve"> </w:t>
      </w:r>
      <w:r w:rsidRPr="00A56B62">
        <w:rPr>
          <w:rFonts w:ascii="Century Gothic" w:hAnsi="Century Gothic"/>
          <w:b/>
          <w:sz w:val="18"/>
          <w:szCs w:val="18"/>
          <w:lang w:eastAsia="en-US"/>
        </w:rPr>
        <w:t>Karen Bos</w:t>
      </w:r>
    </w:p>
    <w:p w:rsidR="00BF49F1" w:rsidRPr="009C6564" w:rsidRDefault="00B34CAC" w:rsidP="00B34CA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 </w:t>
      </w:r>
      <w:r w:rsidR="00BF49F1" w:rsidRPr="009C6564">
        <w:rPr>
          <w:rFonts w:ascii="Century Gothic" w:hAnsi="Century Gothic"/>
          <w:sz w:val="18"/>
          <w:szCs w:val="18"/>
          <w:lang w:eastAsia="en-US"/>
        </w:rPr>
        <w:t xml:space="preserve">Deputy Head: </w:t>
      </w:r>
      <w:r w:rsidR="00A56B62">
        <w:rPr>
          <w:rFonts w:ascii="Century Gothic" w:hAnsi="Century Gothic"/>
          <w:sz w:val="18"/>
          <w:szCs w:val="18"/>
          <w:lang w:eastAsia="en-US"/>
        </w:rPr>
        <w:t>Deborah Lane</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Telephone: 020 8876 6721  Fax: 020 8876 3895</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E-mail: </w:t>
      </w:r>
      <w:bookmarkStart w:id="0" w:name="_Hlt536421900"/>
      <w:r w:rsidRPr="009C6564">
        <w:rPr>
          <w:rStyle w:val="Hyperlink"/>
          <w:rFonts w:ascii="Century Gothic" w:hAnsi="Century Gothic"/>
          <w:sz w:val="18"/>
          <w:szCs w:val="18"/>
        </w:rPr>
        <w:t>info@</w:t>
      </w:r>
      <w:hyperlink r:id="rId8" w:history="1">
        <w:r w:rsidRPr="009C6564">
          <w:rPr>
            <w:rStyle w:val="Hyperlink"/>
            <w:rFonts w:ascii="Century Gothic" w:hAnsi="Century Gothic"/>
            <w:sz w:val="18"/>
            <w:szCs w:val="18"/>
          </w:rPr>
          <w:t>darell.richmond.sch.u</w:t>
        </w:r>
        <w:bookmarkStart w:id="1" w:name="_Hlt536421914"/>
        <w:r w:rsidRPr="009C6564">
          <w:rPr>
            <w:rStyle w:val="Hyperlink"/>
            <w:rFonts w:ascii="Century Gothic" w:hAnsi="Century Gothic"/>
            <w:sz w:val="18"/>
            <w:szCs w:val="18"/>
          </w:rPr>
          <w:t>k</w:t>
        </w:r>
        <w:bookmarkEnd w:id="1"/>
      </w:hyperlink>
      <w:bookmarkEnd w:id="0"/>
      <w:r w:rsidRPr="009C6564">
        <w:rPr>
          <w:rFonts w:ascii="Century Gothic" w:hAnsi="Century Gothic"/>
          <w:sz w:val="18"/>
          <w:szCs w:val="18"/>
          <w:lang w:eastAsia="en-US"/>
        </w:rPr>
        <w:t xml:space="preserve">     Web: </w:t>
      </w:r>
      <w:hyperlink r:id="rId9" w:history="1">
        <w:r w:rsidRPr="009C6564">
          <w:rPr>
            <w:rStyle w:val="Hyperlink"/>
            <w:rFonts w:ascii="Century Gothic" w:hAnsi="Century Gothic"/>
            <w:sz w:val="18"/>
            <w:szCs w:val="18"/>
            <w:lang w:eastAsia="en-US"/>
          </w:rPr>
          <w:t>www.darell.richmond.sch.uk</w:t>
        </w:r>
      </w:hyperlink>
    </w:p>
    <w:p w:rsidR="00D3640C" w:rsidRPr="00655B0E"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FF"/>
          <w:sz w:val="18"/>
          <w:szCs w:val="18"/>
          <w:u w:val="single"/>
          <w:lang w:eastAsia="en-US"/>
        </w:rPr>
      </w:pPr>
    </w:p>
    <w:p w:rsidR="00A04421" w:rsidRPr="00BC6727" w:rsidRDefault="00A04421" w:rsidP="00A0442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Cs w:val="22"/>
          <w:lang w:eastAsia="en-US"/>
        </w:rPr>
      </w:pPr>
    </w:p>
    <w:p w:rsidR="00DE6923" w:rsidRPr="00D850D6" w:rsidRDefault="00DE6923" w:rsidP="00A04421">
      <w:pPr>
        <w:rPr>
          <w:sz w:val="28"/>
        </w:rPr>
      </w:pPr>
    </w:p>
    <w:p w:rsidR="00BC6727" w:rsidRPr="00D850D6" w:rsidRDefault="00F529A7" w:rsidP="00F529A7">
      <w:pPr>
        <w:jc w:val="center"/>
        <w:rPr>
          <w:rFonts w:ascii="Century Gothic" w:hAnsi="Century Gothic"/>
          <w:sz w:val="24"/>
        </w:rPr>
      </w:pPr>
      <w:r w:rsidRPr="00D850D6">
        <w:rPr>
          <w:rFonts w:ascii="Century Gothic" w:hAnsi="Century Gothic"/>
          <w:sz w:val="24"/>
        </w:rPr>
        <w:t>SPaG revision books</w:t>
      </w:r>
    </w:p>
    <w:p w:rsidR="00F529A7" w:rsidRPr="00D850D6" w:rsidRDefault="00F529A7" w:rsidP="00F529A7">
      <w:pPr>
        <w:jc w:val="cente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Dear Parents/Carers,</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I'm pleased to announce</w:t>
      </w:r>
      <w:r w:rsidR="00D850D6" w:rsidRPr="00D850D6">
        <w:rPr>
          <w:rFonts w:ascii="Century Gothic" w:hAnsi="Century Gothic"/>
          <w:sz w:val="24"/>
        </w:rPr>
        <w:t xml:space="preserve"> that the long-awaited  </w:t>
      </w:r>
      <w:r w:rsidRPr="00D850D6">
        <w:rPr>
          <w:rFonts w:ascii="Century Gothic" w:hAnsi="Century Gothic"/>
          <w:sz w:val="24"/>
        </w:rPr>
        <w:t>SPaG (spelling, punctuation and grammar) revision books have arrived!</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There are areas of SPaG that the children have learnt in previous years and can therefore revise at home:</w:t>
      </w:r>
    </w:p>
    <w:p w:rsidR="00F529A7" w:rsidRPr="00D850D6" w:rsidRDefault="00F529A7" w:rsidP="00F529A7">
      <w:pPr>
        <w:rPr>
          <w:rFonts w:ascii="Century Gothic" w:hAnsi="Century Gothic"/>
          <w:sz w:val="24"/>
        </w:rPr>
      </w:pP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Adjectives (p7)</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Verbs (p8)</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Capital letters, full stops, exclamation marks and question marks (p30)</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This term we have covered a range of areas of SPaG that the children can therefore revise at home:</w:t>
      </w:r>
    </w:p>
    <w:p w:rsidR="00F529A7" w:rsidRPr="00D850D6" w:rsidRDefault="00F529A7" w:rsidP="00F529A7">
      <w:pPr>
        <w:rPr>
          <w:rFonts w:ascii="Century Gothic" w:hAnsi="Century Gothic"/>
          <w:sz w:val="24"/>
        </w:rPr>
      </w:pP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Nouns (p6)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Prepositions (p13)</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Conjunctions (p16)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Subordinating and co-ordinating conjunctions (p19)</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Subject and object (p21)</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Commas (p31)</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Inverted commas (p32)</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Apostrophes (p33)</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Parenthesis (p34)</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Prefixes (p37)</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 xml:space="preserve">Suffixes: </w:t>
      </w:r>
      <w:r w:rsidR="00D850D6" w:rsidRPr="00D850D6">
        <w:rPr>
          <w:rFonts w:ascii="Century Gothic" w:hAnsi="Century Gothic"/>
          <w:sz w:val="24"/>
        </w:rPr>
        <w:t>-</w:t>
      </w:r>
      <w:r w:rsidRPr="00D850D6">
        <w:rPr>
          <w:rFonts w:ascii="Century Gothic" w:hAnsi="Century Gothic"/>
          <w:sz w:val="24"/>
        </w:rPr>
        <w:t xml:space="preserve">ous, </w:t>
      </w:r>
      <w:r w:rsidR="00D850D6" w:rsidRPr="00D850D6">
        <w:rPr>
          <w:rFonts w:ascii="Century Gothic" w:hAnsi="Century Gothic"/>
          <w:sz w:val="24"/>
        </w:rPr>
        <w:t>-</w:t>
      </w:r>
      <w:r w:rsidRPr="00D850D6">
        <w:rPr>
          <w:rFonts w:ascii="Century Gothic" w:hAnsi="Century Gothic"/>
          <w:sz w:val="24"/>
        </w:rPr>
        <w:t xml:space="preserve">tious, </w:t>
      </w:r>
      <w:r w:rsidR="00D850D6" w:rsidRPr="00D850D6">
        <w:rPr>
          <w:rFonts w:ascii="Century Gothic" w:hAnsi="Century Gothic"/>
          <w:sz w:val="24"/>
        </w:rPr>
        <w:t>-</w:t>
      </w:r>
      <w:r w:rsidRPr="00D850D6">
        <w:rPr>
          <w:rFonts w:ascii="Century Gothic" w:hAnsi="Century Gothic"/>
          <w:sz w:val="24"/>
        </w:rPr>
        <w:t>cious (p40)</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 xml:space="preserve">Suffixes: </w:t>
      </w:r>
      <w:r w:rsidR="00D850D6" w:rsidRPr="00D850D6">
        <w:rPr>
          <w:rFonts w:ascii="Century Gothic" w:hAnsi="Century Gothic"/>
          <w:sz w:val="24"/>
        </w:rPr>
        <w:t>-</w:t>
      </w:r>
      <w:r w:rsidRPr="00D850D6">
        <w:rPr>
          <w:rFonts w:ascii="Century Gothic" w:hAnsi="Century Gothic"/>
          <w:sz w:val="24"/>
        </w:rPr>
        <w:t xml:space="preserve">ant, </w:t>
      </w:r>
      <w:r w:rsidR="00D850D6" w:rsidRPr="00D850D6">
        <w:rPr>
          <w:rFonts w:ascii="Century Gothic" w:hAnsi="Century Gothic"/>
          <w:sz w:val="24"/>
        </w:rPr>
        <w:t>-</w:t>
      </w:r>
      <w:r w:rsidRPr="00D850D6">
        <w:rPr>
          <w:rFonts w:ascii="Century Gothic" w:hAnsi="Century Gothic"/>
          <w:sz w:val="24"/>
        </w:rPr>
        <w:t xml:space="preserve">ance, </w:t>
      </w:r>
      <w:r w:rsidR="00D850D6" w:rsidRPr="00D850D6">
        <w:rPr>
          <w:rFonts w:ascii="Century Gothic" w:hAnsi="Century Gothic"/>
          <w:sz w:val="24"/>
        </w:rPr>
        <w:t>-</w:t>
      </w:r>
      <w:r w:rsidRPr="00D850D6">
        <w:rPr>
          <w:rFonts w:ascii="Century Gothic" w:hAnsi="Century Gothic"/>
          <w:sz w:val="24"/>
        </w:rPr>
        <w:t xml:space="preserve">ancy, </w:t>
      </w:r>
      <w:r w:rsidR="00D850D6" w:rsidRPr="00D850D6">
        <w:rPr>
          <w:rFonts w:ascii="Century Gothic" w:hAnsi="Century Gothic"/>
          <w:sz w:val="24"/>
        </w:rPr>
        <w:t>-</w:t>
      </w:r>
      <w:r w:rsidRPr="00D850D6">
        <w:rPr>
          <w:rFonts w:ascii="Century Gothic" w:hAnsi="Century Gothic"/>
          <w:sz w:val="24"/>
        </w:rPr>
        <w:t xml:space="preserve">ent, </w:t>
      </w:r>
      <w:r w:rsidR="00D850D6" w:rsidRPr="00D850D6">
        <w:rPr>
          <w:rFonts w:ascii="Century Gothic" w:hAnsi="Century Gothic"/>
          <w:sz w:val="24"/>
        </w:rPr>
        <w:t>-</w:t>
      </w:r>
      <w:r w:rsidRPr="00D850D6">
        <w:rPr>
          <w:rFonts w:ascii="Century Gothic" w:hAnsi="Century Gothic"/>
          <w:sz w:val="24"/>
        </w:rPr>
        <w:t xml:space="preserve">ence, </w:t>
      </w:r>
      <w:r w:rsidR="00D850D6" w:rsidRPr="00D850D6">
        <w:rPr>
          <w:rFonts w:ascii="Century Gothic" w:hAnsi="Century Gothic"/>
          <w:sz w:val="24"/>
        </w:rPr>
        <w:t>-</w:t>
      </w:r>
      <w:r w:rsidRPr="00D850D6">
        <w:rPr>
          <w:rFonts w:ascii="Century Gothic" w:hAnsi="Century Gothic"/>
          <w:sz w:val="24"/>
        </w:rPr>
        <w:t>ency (p42)</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Words with ough (p44)</w:t>
      </w:r>
    </w:p>
    <w:p w:rsidR="00D850D6" w:rsidRPr="00D850D6" w:rsidRDefault="00F529A7" w:rsidP="00D850D6">
      <w:pPr>
        <w:pStyle w:val="ListParagraph"/>
        <w:numPr>
          <w:ilvl w:val="0"/>
          <w:numId w:val="1"/>
        </w:numPr>
        <w:rPr>
          <w:rFonts w:ascii="Century Gothic" w:hAnsi="Century Gothic"/>
          <w:sz w:val="24"/>
        </w:rPr>
      </w:pPr>
      <w:r w:rsidRPr="00D850D6">
        <w:rPr>
          <w:rFonts w:ascii="Century Gothic" w:hAnsi="Century Gothic"/>
          <w:sz w:val="24"/>
        </w:rPr>
        <w:t>Silent letters (p46)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Synonyms and antonyms (p48)</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I would suggest that between no</w:t>
      </w:r>
      <w:r w:rsidR="00C658C1">
        <w:rPr>
          <w:rFonts w:ascii="Century Gothic" w:hAnsi="Century Gothic"/>
          <w:sz w:val="24"/>
        </w:rPr>
        <w:t>w and January, your child</w:t>
      </w:r>
      <w:r w:rsidRPr="00D850D6">
        <w:rPr>
          <w:rFonts w:ascii="Century Gothic" w:hAnsi="Century Gothic"/>
          <w:sz w:val="24"/>
        </w:rPr>
        <w:t xml:space="preserve"> work their way through these areas of SPaG (on the pages given) in their revision book. </w:t>
      </w:r>
    </w:p>
    <w:p w:rsidR="00F529A7" w:rsidRDefault="00F529A7" w:rsidP="00F529A7">
      <w:pPr>
        <w:rPr>
          <w:rFonts w:ascii="Century Gothic" w:hAnsi="Century Gothic"/>
          <w:sz w:val="24"/>
        </w:rPr>
      </w:pPr>
    </w:p>
    <w:p w:rsidR="00D850D6" w:rsidRPr="00D850D6" w:rsidRDefault="00D850D6"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lastRenderedPageBreak/>
        <w:t>After Christmas, I will inform you of other areas that we have covered in class and that your child can therefore revise at home.</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Please do not ask or expect your child to complete any of the pages that we have not yet covered at school.</w:t>
      </w:r>
    </w:p>
    <w:p w:rsidR="00F529A7" w:rsidRPr="00D850D6" w:rsidRDefault="00F529A7" w:rsidP="00F529A7">
      <w:pPr>
        <w:rPr>
          <w:rFonts w:ascii="Century Gothic" w:hAnsi="Century Gothic"/>
          <w:sz w:val="24"/>
        </w:rPr>
      </w:pPr>
    </w:p>
    <w:p w:rsidR="00F529A7" w:rsidRDefault="00F529A7" w:rsidP="00F529A7">
      <w:pPr>
        <w:rPr>
          <w:rFonts w:ascii="Century Gothic" w:hAnsi="Century Gothic"/>
          <w:sz w:val="24"/>
        </w:rPr>
      </w:pPr>
      <w:r w:rsidRPr="00D850D6">
        <w:rPr>
          <w:rFonts w:ascii="Century Gothic" w:hAnsi="Century Gothic"/>
          <w:sz w:val="24"/>
        </w:rPr>
        <w:t>The answers can be found at the back of the book. I explained to the children that these are there for them or someone else at home to check their answers.</w:t>
      </w:r>
      <w:r w:rsidR="00D850D6" w:rsidRPr="00D850D6">
        <w:rPr>
          <w:rFonts w:ascii="Century Gothic" w:hAnsi="Century Gothic"/>
          <w:sz w:val="24"/>
        </w:rPr>
        <w:t xml:space="preserve"> We also discussed how copying the answers from the back is completely pointless as these books are there to support their learning and progress before SATs and secondary school.</w:t>
      </w:r>
    </w:p>
    <w:p w:rsid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Pr>
          <w:rFonts w:ascii="Century Gothic" w:hAnsi="Century Gothic"/>
          <w:sz w:val="24"/>
        </w:rPr>
        <w:t xml:space="preserve">The maths revision books will also be with you shortly. I will be discussing with Deborah Lane, Emma Slater and Suzy Parker about how we will inform you of the areas of maths that have been covered in our lessons (as this may differ slightly, depending on which group your child is currently in). I will then send home the maths revision books along with another letter detailing this information. </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 xml:space="preserve">These books are to be kept at home. However, if your child needs additional support with any of the areas that have been covered in class, they are welcome to bring their book in to school and I can find time to help them. </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I hope you and you</w:t>
      </w:r>
      <w:r w:rsidR="00C658C1">
        <w:rPr>
          <w:rFonts w:ascii="Century Gothic" w:hAnsi="Century Gothic"/>
          <w:sz w:val="24"/>
        </w:rPr>
        <w:t>r child find these books useful</w:t>
      </w:r>
      <w:bookmarkStart w:id="2" w:name="_GoBack"/>
      <w:bookmarkEnd w:id="2"/>
      <w:r w:rsidRPr="00D850D6">
        <w:rPr>
          <w:rFonts w:ascii="Century Gothic" w:hAnsi="Century Gothic"/>
          <w:sz w:val="24"/>
        </w:rPr>
        <w:t xml:space="preserve"> to consolidate their learning at home and to also prepare them for the increased workload that they will face at secondary school.</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Kind regards,</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Sarah Millener</w:t>
      </w:r>
    </w:p>
    <w:p w:rsidR="00F529A7" w:rsidRDefault="00F529A7" w:rsidP="00F529A7"/>
    <w:p w:rsidR="00BC6727" w:rsidRDefault="00BC6727" w:rsidP="00A04421"/>
    <w:sectPr w:rsidR="00BC6727" w:rsidSect="00BC6727">
      <w:footerReference w:type="default" r:id="rId10"/>
      <w:pgSz w:w="11907" w:h="16840" w:code="9"/>
      <w:pgMar w:top="1440" w:right="1474" w:bottom="1440"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9A7" w:rsidRDefault="00F529A7" w:rsidP="000E6801">
      <w:r>
        <w:separator/>
      </w:r>
    </w:p>
  </w:endnote>
  <w:endnote w:type="continuationSeparator" w:id="0">
    <w:p w:rsidR="00F529A7" w:rsidRDefault="00F529A7" w:rsidP="000E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A7" w:rsidRDefault="00F529A7" w:rsidP="00D3640C">
    <w:pPr>
      <w:pStyle w:val="Footer"/>
      <w:jc w:val="center"/>
      <w:rPr>
        <w:sz w:val="12"/>
        <w:szCs w:val="12"/>
        <w:lang w:eastAsia="en-US"/>
      </w:rPr>
    </w:pPr>
    <w:r>
      <w:rPr>
        <w:noProof/>
        <w:snapToGrid/>
      </w:rPr>
      <w:drawing>
        <wp:anchor distT="0" distB="0" distL="114300" distR="114300" simplePos="0" relativeHeight="251661824" behindDoc="0" locked="0" layoutInCell="1" allowOverlap="1">
          <wp:simplePos x="0" y="0"/>
          <wp:positionH relativeFrom="column">
            <wp:posOffset>3621405</wp:posOffset>
          </wp:positionH>
          <wp:positionV relativeFrom="paragraph">
            <wp:posOffset>-374650</wp:posOffset>
          </wp:positionV>
          <wp:extent cx="1047750" cy="50627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nze logo 201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506273"/>
                  </a:xfrm>
                  <a:prstGeom prst="rect">
                    <a:avLst/>
                  </a:prstGeom>
                </pic:spPr>
              </pic:pic>
            </a:graphicData>
          </a:graphic>
          <wp14:sizeRelH relativeFrom="margin">
            <wp14:pctWidth>0</wp14:pctWidth>
          </wp14:sizeRelH>
          <wp14:sizeRelV relativeFrom="margin">
            <wp14:pctHeight>0</wp14:pctHeight>
          </wp14:sizeRelV>
        </wp:anchor>
      </w:drawing>
    </w:r>
    <w:r>
      <w:rPr>
        <w:noProof/>
        <w:snapToGrid/>
      </w:rPr>
      <w:drawing>
        <wp:anchor distT="0" distB="0" distL="114300" distR="114300" simplePos="0" relativeHeight="251659776" behindDoc="0" locked="0" layoutInCell="1" allowOverlap="1" wp14:anchorId="3AFBDE0E" wp14:editId="6B828DD5">
          <wp:simplePos x="0" y="0"/>
          <wp:positionH relativeFrom="column">
            <wp:posOffset>-114300</wp:posOffset>
          </wp:positionH>
          <wp:positionV relativeFrom="paragraph">
            <wp:posOffset>-329565</wp:posOffset>
          </wp:positionV>
          <wp:extent cx="433070" cy="457200"/>
          <wp:effectExtent l="0" t="0" r="5080" b="0"/>
          <wp:wrapNone/>
          <wp:docPr id="5" name="Picture 5" descr="Get Set Network Education logo -small - 1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t Set Network Education logo -small - 100m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30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7728" behindDoc="1" locked="0" layoutInCell="1" allowOverlap="1" wp14:anchorId="0A8820EA" wp14:editId="2363604A">
          <wp:simplePos x="0" y="0"/>
          <wp:positionH relativeFrom="column">
            <wp:posOffset>895350</wp:posOffset>
          </wp:positionH>
          <wp:positionV relativeFrom="paragraph">
            <wp:posOffset>-434975</wp:posOffset>
          </wp:positionV>
          <wp:extent cx="571500" cy="563880"/>
          <wp:effectExtent l="0" t="0" r="0" b="7620"/>
          <wp:wrapNone/>
          <wp:docPr id="3" name="Picture 3" descr="ARTSMARKGOLD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SMARKGOLD_BL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5680" behindDoc="1" locked="0" layoutInCell="1" allowOverlap="1" wp14:anchorId="3671C1F6" wp14:editId="452AD45B">
          <wp:simplePos x="0" y="0"/>
          <wp:positionH relativeFrom="margin">
            <wp:align>center</wp:align>
          </wp:positionH>
          <wp:positionV relativeFrom="paragraph">
            <wp:posOffset>-332105</wp:posOffset>
          </wp:positionV>
          <wp:extent cx="571500" cy="424815"/>
          <wp:effectExtent l="0" t="0" r="0" b="0"/>
          <wp:wrapThrough wrapText="bothSides">
            <wp:wrapPolygon edited="0">
              <wp:start x="0" y="0"/>
              <wp:lineTo x="0" y="20341"/>
              <wp:lineTo x="20880" y="20341"/>
              <wp:lineTo x="20880" y="0"/>
              <wp:lineTo x="0" y="0"/>
            </wp:wrapPolygon>
          </wp:wrapThrough>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424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8752" behindDoc="0" locked="0" layoutInCell="1" allowOverlap="1" wp14:anchorId="1A99459A" wp14:editId="050FF38D">
          <wp:simplePos x="0" y="0"/>
          <wp:positionH relativeFrom="column">
            <wp:posOffset>5114925</wp:posOffset>
          </wp:positionH>
          <wp:positionV relativeFrom="paragraph">
            <wp:posOffset>-316230</wp:posOffset>
          </wp:positionV>
          <wp:extent cx="457200" cy="408940"/>
          <wp:effectExtent l="0" t="0" r="0" b="0"/>
          <wp:wrapNone/>
          <wp:docPr id="4" name="Picture 4"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Schools_Silver_award_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08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9A7" w:rsidRDefault="00F529A7" w:rsidP="00D3640C">
    <w:pPr>
      <w:pStyle w:val="Footer"/>
      <w:jc w:val="center"/>
      <w:rPr>
        <w:sz w:val="12"/>
        <w:szCs w:val="12"/>
        <w:lang w:eastAsia="en-US"/>
      </w:rPr>
    </w:pPr>
  </w:p>
  <w:p w:rsidR="00F529A7" w:rsidRPr="009C6564" w:rsidRDefault="00F529A7" w:rsidP="000E6801">
    <w:pPr>
      <w:pStyle w:val="Footer"/>
      <w:jc w:val="center"/>
      <w:rPr>
        <w:rFonts w:ascii="Century Gothic" w:hAnsi="Century Gothic"/>
      </w:rPr>
    </w:pPr>
    <w:smartTag w:uri="urn:schemas-microsoft-com:office:smarttags" w:element="City">
      <w:r w:rsidRPr="009C6564">
        <w:rPr>
          <w:rFonts w:ascii="Century Gothic" w:hAnsi="Century Gothic"/>
          <w:sz w:val="12"/>
          <w:szCs w:val="12"/>
          <w:lang w:eastAsia="en-US"/>
        </w:rPr>
        <w:t>LONDON</w:t>
      </w:r>
    </w:smartTag>
    <w:r w:rsidRPr="009C6564">
      <w:rPr>
        <w:rFonts w:ascii="Century Gothic" w:hAnsi="Century Gothic"/>
        <w:sz w:val="12"/>
        <w:szCs w:val="12"/>
        <w:lang w:eastAsia="en-US"/>
      </w:rPr>
      <w:t xml:space="preserve"> </w:t>
    </w:r>
    <w:smartTag w:uri="urn:schemas-microsoft-com:office:smarttags" w:element="PersonName">
      <w:r w:rsidRPr="009C6564">
        <w:rPr>
          <w:rFonts w:ascii="Century Gothic" w:hAnsi="Century Gothic"/>
          <w:sz w:val="12"/>
          <w:szCs w:val="12"/>
          <w:lang w:eastAsia="en-US"/>
        </w:rPr>
        <w:t>B</w:t>
      </w:r>
    </w:smartTag>
    <w:r w:rsidRPr="009C6564">
      <w:rPr>
        <w:rFonts w:ascii="Century Gothic" w:hAnsi="Century Gothic"/>
        <w:sz w:val="12"/>
        <w:szCs w:val="12"/>
        <w:lang w:eastAsia="en-US"/>
      </w:rPr>
      <w:t xml:space="preserve">OROUGH OF </w:t>
    </w:r>
    <w:smartTag w:uri="urn:schemas-microsoft-com:office:smarttags" w:element="City">
      <w:smartTag w:uri="urn:schemas-microsoft-com:office:smarttags" w:element="place">
        <w:r w:rsidRPr="009C6564">
          <w:rPr>
            <w:rFonts w:ascii="Century Gothic" w:hAnsi="Century Gothic"/>
            <w:sz w:val="12"/>
            <w:szCs w:val="12"/>
            <w:lang w:eastAsia="en-US"/>
          </w:rPr>
          <w:t>RICHMOND</w:t>
        </w:r>
      </w:smartTag>
    </w:smartTag>
    <w:r w:rsidRPr="009C6564">
      <w:rPr>
        <w:rFonts w:ascii="Century Gothic" w:hAnsi="Century Gothic"/>
        <w:sz w:val="12"/>
        <w:szCs w:val="12"/>
        <w:lang w:eastAsia="en-US"/>
      </w:rPr>
      <w:t xml:space="preserve"> UPON THAMES EDUCATION DEPARTMENT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9A7" w:rsidRDefault="00F529A7" w:rsidP="000E6801">
      <w:r>
        <w:separator/>
      </w:r>
    </w:p>
  </w:footnote>
  <w:footnote w:type="continuationSeparator" w:id="0">
    <w:p w:rsidR="00F529A7" w:rsidRDefault="00F529A7" w:rsidP="000E6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F1D59"/>
    <w:multiLevelType w:val="hybridMultilevel"/>
    <w:tmpl w:val="49B2B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A3E"/>
    <w:rsid w:val="00046D1A"/>
    <w:rsid w:val="00077600"/>
    <w:rsid w:val="000E6801"/>
    <w:rsid w:val="000F2949"/>
    <w:rsid w:val="0015548B"/>
    <w:rsid w:val="00214879"/>
    <w:rsid w:val="0029321E"/>
    <w:rsid w:val="00312A51"/>
    <w:rsid w:val="003443AF"/>
    <w:rsid w:val="003E0334"/>
    <w:rsid w:val="00441858"/>
    <w:rsid w:val="00584579"/>
    <w:rsid w:val="005D2AFD"/>
    <w:rsid w:val="005D79F3"/>
    <w:rsid w:val="005E416E"/>
    <w:rsid w:val="005F48F4"/>
    <w:rsid w:val="0064016C"/>
    <w:rsid w:val="00867A47"/>
    <w:rsid w:val="008F2A3E"/>
    <w:rsid w:val="00904835"/>
    <w:rsid w:val="00946F94"/>
    <w:rsid w:val="00985896"/>
    <w:rsid w:val="009C6564"/>
    <w:rsid w:val="00A04421"/>
    <w:rsid w:val="00A56B62"/>
    <w:rsid w:val="00A86B8E"/>
    <w:rsid w:val="00B34CAC"/>
    <w:rsid w:val="00BC6727"/>
    <w:rsid w:val="00BF49F1"/>
    <w:rsid w:val="00C63DCD"/>
    <w:rsid w:val="00C658C1"/>
    <w:rsid w:val="00CB59B4"/>
    <w:rsid w:val="00D258EE"/>
    <w:rsid w:val="00D3640C"/>
    <w:rsid w:val="00D850D6"/>
    <w:rsid w:val="00DE6923"/>
    <w:rsid w:val="00E71783"/>
    <w:rsid w:val="00EA73FA"/>
    <w:rsid w:val="00F529A7"/>
    <w:rsid w:val="00FF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City"/>
  <w:shapeDefaults>
    <o:shapedefaults v:ext="edit" spidmax="47105"/>
    <o:shapelayout v:ext="edit">
      <o:idmap v:ext="edit" data="1"/>
    </o:shapelayout>
  </w:shapeDefaults>
  <w:decimalSymbol w:val="."/>
  <w:listSeparator w:val=","/>
  <w14:docId w14:val="24101305"/>
  <w15:docId w15:val="{B4175D0E-391C-4DC5-B5A5-40841B60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40C"/>
    <w:rPr>
      <w:rFonts w:ascii="Arial" w:hAnsi="Arial" w:cs="Arial"/>
      <w:snapToGrid w:val="0"/>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3640C"/>
    <w:rPr>
      <w:color w:val="0000FF"/>
      <w:u w:val="single"/>
    </w:rPr>
  </w:style>
  <w:style w:type="paragraph" w:styleId="Header">
    <w:name w:val="header"/>
    <w:basedOn w:val="Normal"/>
    <w:rsid w:val="00D3640C"/>
    <w:pPr>
      <w:tabs>
        <w:tab w:val="center" w:pos="4320"/>
        <w:tab w:val="right" w:pos="8640"/>
      </w:tabs>
    </w:pPr>
  </w:style>
  <w:style w:type="paragraph" w:styleId="Footer">
    <w:name w:val="footer"/>
    <w:basedOn w:val="Normal"/>
    <w:rsid w:val="00D3640C"/>
    <w:pPr>
      <w:tabs>
        <w:tab w:val="center" w:pos="4320"/>
        <w:tab w:val="right" w:pos="8640"/>
      </w:tabs>
    </w:pPr>
  </w:style>
  <w:style w:type="paragraph" w:styleId="BalloonText">
    <w:name w:val="Balloon Text"/>
    <w:basedOn w:val="Normal"/>
    <w:link w:val="BalloonTextChar"/>
    <w:rsid w:val="00A86B8E"/>
    <w:rPr>
      <w:rFonts w:ascii="Segoe UI" w:hAnsi="Segoe UI" w:cs="Segoe UI"/>
      <w:sz w:val="18"/>
      <w:szCs w:val="18"/>
    </w:rPr>
  </w:style>
  <w:style w:type="character" w:customStyle="1" w:styleId="BalloonTextChar">
    <w:name w:val="Balloon Text Char"/>
    <w:basedOn w:val="DefaultParagraphFont"/>
    <w:link w:val="BalloonText"/>
    <w:rsid w:val="00A86B8E"/>
    <w:rPr>
      <w:rFonts w:ascii="Segoe UI" w:hAnsi="Segoe UI" w:cs="Segoe UI"/>
      <w:snapToGrid w:val="0"/>
      <w:color w:val="000000"/>
      <w:sz w:val="18"/>
      <w:szCs w:val="18"/>
    </w:rPr>
  </w:style>
  <w:style w:type="paragraph" w:styleId="ListParagraph">
    <w:name w:val="List Paragraph"/>
    <w:basedOn w:val="Normal"/>
    <w:uiPriority w:val="34"/>
    <w:qFormat/>
    <w:rsid w:val="00F52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rell.primary@richmond.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arell.richmond.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4D7FE088</Template>
  <TotalTime>0</TotalTime>
  <Pages>2</Pages>
  <Words>435</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2748</CharactersWithSpaces>
  <SharedDoc>false</SharedDoc>
  <HLinks>
    <vt:vector size="12" baseType="variant">
      <vt:variant>
        <vt:i4>3407906</vt:i4>
      </vt:variant>
      <vt:variant>
        <vt:i4>3</vt:i4>
      </vt:variant>
      <vt:variant>
        <vt:i4>0</vt:i4>
      </vt:variant>
      <vt:variant>
        <vt:i4>5</vt:i4>
      </vt:variant>
      <vt:variant>
        <vt:lpwstr>http://www.darell.richmond.sch.uk/</vt:lpwstr>
      </vt:variant>
      <vt:variant>
        <vt:lpwstr/>
      </vt:variant>
      <vt:variant>
        <vt:i4>7667806</vt:i4>
      </vt:variant>
      <vt:variant>
        <vt:i4>0</vt:i4>
      </vt:variant>
      <vt:variant>
        <vt:i4>0</vt:i4>
      </vt:variant>
      <vt:variant>
        <vt:i4>5</vt:i4>
      </vt:variant>
      <vt:variant>
        <vt:lpwstr>mailto:darell.primary@richmond.gov.uk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acatlin</dc:creator>
  <cp:keywords/>
  <dc:description/>
  <cp:lastModifiedBy>Sarah Millener</cp:lastModifiedBy>
  <cp:revision>3</cp:revision>
  <cp:lastPrinted>2014-06-09T14:49:00Z</cp:lastPrinted>
  <dcterms:created xsi:type="dcterms:W3CDTF">2016-11-24T19:50:00Z</dcterms:created>
  <dcterms:modified xsi:type="dcterms:W3CDTF">2016-12-01T16:33:00Z</dcterms:modified>
</cp:coreProperties>
</file>