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640C" w:rsidRDefault="008F2A3E" w:rsidP="00D3640C">
      <w:pPr>
        <w:jc w:val="center"/>
        <w:rPr>
          <w:b/>
          <w:sz w:val="28"/>
          <w:szCs w:val="28"/>
          <w:lang w:eastAsia="en-US"/>
        </w:rPr>
      </w:pPr>
      <w:r>
        <w:rPr>
          <w:noProof/>
        </w:rPr>
        <w:drawing>
          <wp:anchor distT="0" distB="0" distL="114300" distR="114300" simplePos="0" relativeHeight="251657728" behindDoc="1" locked="0" layoutInCell="1" allowOverlap="1">
            <wp:simplePos x="0" y="0"/>
            <wp:positionH relativeFrom="column">
              <wp:posOffset>2171700</wp:posOffset>
            </wp:positionH>
            <wp:positionV relativeFrom="paragraph">
              <wp:posOffset>-683895</wp:posOffset>
            </wp:positionV>
            <wp:extent cx="914400" cy="914400"/>
            <wp:effectExtent l="0" t="0" r="0" b="0"/>
            <wp:wrapNone/>
            <wp:docPr id="6" name="Picture 2" descr="New Darellsmall colour no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Darellsmall colour no wri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640C" w:rsidRPr="009C6564" w:rsidRDefault="00D3640C" w:rsidP="00D3640C">
      <w:pPr>
        <w:jc w:val="center"/>
        <w:rPr>
          <w:rFonts w:ascii="Century Gothic" w:hAnsi="Century Gothic"/>
          <w:sz w:val="28"/>
          <w:szCs w:val="28"/>
          <w:lang w:eastAsia="en-US"/>
        </w:rPr>
      </w:pPr>
      <w:r w:rsidRPr="009C6564">
        <w:rPr>
          <w:rFonts w:ascii="Century Gothic" w:hAnsi="Century Gothic"/>
          <w:b/>
          <w:sz w:val="28"/>
          <w:szCs w:val="28"/>
          <w:lang w:eastAsia="en-US"/>
        </w:rPr>
        <w:t>DARELL PRIMARY AND NURSERY SCHOOL</w:t>
      </w:r>
    </w:p>
    <w:p w:rsidR="00D3640C" w:rsidRPr="009C6564" w:rsidRDefault="003443AF"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proofErr w:type="spellStart"/>
      <w:r w:rsidRPr="009C6564">
        <w:rPr>
          <w:rFonts w:ascii="Century Gothic" w:hAnsi="Century Gothic"/>
          <w:sz w:val="18"/>
          <w:szCs w:val="18"/>
          <w:lang w:eastAsia="en-US"/>
        </w:rPr>
        <w:t>Niton</w:t>
      </w:r>
      <w:proofErr w:type="spellEnd"/>
      <w:r w:rsidRPr="009C6564">
        <w:rPr>
          <w:rFonts w:ascii="Century Gothic" w:hAnsi="Century Gothic"/>
          <w:sz w:val="18"/>
          <w:szCs w:val="18"/>
          <w:lang w:eastAsia="en-US"/>
        </w:rPr>
        <w:t xml:space="preserve"> Road, Richmond, Surrey, TW9 4LH</w:t>
      </w:r>
    </w:p>
    <w:p w:rsidR="00BF49F1" w:rsidRPr="009C6564" w:rsidRDefault="00867A47" w:rsidP="00BF49F1">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proofErr w:type="spellStart"/>
      <w:r>
        <w:rPr>
          <w:rFonts w:ascii="Century Gothic" w:hAnsi="Century Gothic"/>
          <w:sz w:val="18"/>
          <w:szCs w:val="18"/>
          <w:lang w:eastAsia="en-US"/>
        </w:rPr>
        <w:t>H</w:t>
      </w:r>
      <w:r w:rsidR="00B34CAC" w:rsidRPr="009C6564">
        <w:rPr>
          <w:rFonts w:ascii="Century Gothic" w:hAnsi="Century Gothic"/>
          <w:sz w:val="18"/>
          <w:szCs w:val="18"/>
          <w:lang w:eastAsia="en-US"/>
        </w:rPr>
        <w:t>eadteacher</w:t>
      </w:r>
      <w:proofErr w:type="spellEnd"/>
      <w:r w:rsidR="005D79F3" w:rsidRPr="009C6564">
        <w:rPr>
          <w:rFonts w:ascii="Century Gothic" w:hAnsi="Century Gothic"/>
          <w:sz w:val="18"/>
          <w:szCs w:val="18"/>
          <w:lang w:eastAsia="en-US"/>
        </w:rPr>
        <w:t>:</w:t>
      </w:r>
      <w:r w:rsidR="00B34CAC" w:rsidRPr="009C6564">
        <w:rPr>
          <w:rFonts w:ascii="Century Gothic" w:hAnsi="Century Gothic"/>
          <w:sz w:val="18"/>
          <w:szCs w:val="18"/>
          <w:lang w:eastAsia="en-US"/>
        </w:rPr>
        <w:t xml:space="preserve"> </w:t>
      </w:r>
      <w:r w:rsidRPr="00A56B62">
        <w:rPr>
          <w:rFonts w:ascii="Century Gothic" w:hAnsi="Century Gothic"/>
          <w:b/>
          <w:sz w:val="18"/>
          <w:szCs w:val="18"/>
          <w:lang w:eastAsia="en-US"/>
        </w:rPr>
        <w:t xml:space="preserve">Karen </w:t>
      </w:r>
      <w:proofErr w:type="spellStart"/>
      <w:r w:rsidRPr="00A56B62">
        <w:rPr>
          <w:rFonts w:ascii="Century Gothic" w:hAnsi="Century Gothic"/>
          <w:b/>
          <w:sz w:val="18"/>
          <w:szCs w:val="18"/>
          <w:lang w:eastAsia="en-US"/>
        </w:rPr>
        <w:t>Bos</w:t>
      </w:r>
      <w:proofErr w:type="spellEnd"/>
    </w:p>
    <w:p w:rsidR="00BF49F1" w:rsidRPr="009C6564" w:rsidRDefault="00B34CAC" w:rsidP="00B34CA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 </w:t>
      </w:r>
      <w:r w:rsidR="00BF49F1" w:rsidRPr="009C6564">
        <w:rPr>
          <w:rFonts w:ascii="Century Gothic" w:hAnsi="Century Gothic"/>
          <w:sz w:val="18"/>
          <w:szCs w:val="18"/>
          <w:lang w:eastAsia="en-US"/>
        </w:rPr>
        <w:t xml:space="preserve">Deputy Head: </w:t>
      </w:r>
      <w:r w:rsidR="00A56B62">
        <w:rPr>
          <w:rFonts w:ascii="Century Gothic" w:hAnsi="Century Gothic"/>
          <w:sz w:val="18"/>
          <w:szCs w:val="18"/>
          <w:lang w:eastAsia="en-US"/>
        </w:rPr>
        <w:t>Deborah Lane</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Telephone: 020 8876 </w:t>
      </w:r>
      <w:proofErr w:type="gramStart"/>
      <w:r w:rsidRPr="009C6564">
        <w:rPr>
          <w:rFonts w:ascii="Century Gothic" w:hAnsi="Century Gothic"/>
          <w:sz w:val="18"/>
          <w:szCs w:val="18"/>
          <w:lang w:eastAsia="en-US"/>
        </w:rPr>
        <w:t>6721  Fax</w:t>
      </w:r>
      <w:proofErr w:type="gramEnd"/>
      <w:r w:rsidRPr="009C6564">
        <w:rPr>
          <w:rFonts w:ascii="Century Gothic" w:hAnsi="Century Gothic"/>
          <w:sz w:val="18"/>
          <w:szCs w:val="18"/>
          <w:lang w:eastAsia="en-US"/>
        </w:rPr>
        <w:t>: 020 8876 3895</w:t>
      </w:r>
    </w:p>
    <w:p w:rsidR="00D3640C" w:rsidRPr="009C6564"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Century Gothic" w:hAnsi="Century Gothic"/>
          <w:sz w:val="18"/>
          <w:szCs w:val="18"/>
          <w:lang w:eastAsia="en-US"/>
        </w:rPr>
      </w:pPr>
      <w:r w:rsidRPr="009C6564">
        <w:rPr>
          <w:rFonts w:ascii="Century Gothic" w:hAnsi="Century Gothic"/>
          <w:sz w:val="18"/>
          <w:szCs w:val="18"/>
          <w:lang w:eastAsia="en-US"/>
        </w:rPr>
        <w:t xml:space="preserve">E-mail: </w:t>
      </w:r>
      <w:bookmarkStart w:id="0" w:name="_Hlt536421900"/>
      <w:r w:rsidRPr="009C6564">
        <w:rPr>
          <w:rStyle w:val="Hyperlink"/>
          <w:rFonts w:ascii="Century Gothic" w:hAnsi="Century Gothic"/>
          <w:sz w:val="18"/>
          <w:szCs w:val="18"/>
        </w:rPr>
        <w:t>info@</w:t>
      </w:r>
      <w:hyperlink r:id="rId8" w:history="1">
        <w:r w:rsidRPr="009C6564">
          <w:rPr>
            <w:rStyle w:val="Hyperlink"/>
            <w:rFonts w:ascii="Century Gothic" w:hAnsi="Century Gothic"/>
            <w:sz w:val="18"/>
            <w:szCs w:val="18"/>
          </w:rPr>
          <w:t>darell.richmond.sch.u</w:t>
        </w:r>
        <w:bookmarkStart w:id="1" w:name="_Hlt536421914"/>
        <w:r w:rsidRPr="009C6564">
          <w:rPr>
            <w:rStyle w:val="Hyperlink"/>
            <w:rFonts w:ascii="Century Gothic" w:hAnsi="Century Gothic"/>
            <w:sz w:val="18"/>
            <w:szCs w:val="18"/>
          </w:rPr>
          <w:t>k</w:t>
        </w:r>
        <w:bookmarkEnd w:id="1"/>
      </w:hyperlink>
      <w:bookmarkEnd w:id="0"/>
      <w:r w:rsidRPr="009C6564">
        <w:rPr>
          <w:rFonts w:ascii="Century Gothic" w:hAnsi="Century Gothic"/>
          <w:sz w:val="18"/>
          <w:szCs w:val="18"/>
          <w:lang w:eastAsia="en-US"/>
        </w:rPr>
        <w:t xml:space="preserve">     Web: </w:t>
      </w:r>
      <w:hyperlink r:id="rId9" w:history="1">
        <w:r w:rsidRPr="009C6564">
          <w:rPr>
            <w:rStyle w:val="Hyperlink"/>
            <w:rFonts w:ascii="Century Gothic" w:hAnsi="Century Gothic"/>
            <w:sz w:val="18"/>
            <w:szCs w:val="18"/>
            <w:lang w:eastAsia="en-US"/>
          </w:rPr>
          <w:t>www.darell.richmond.sch.uk</w:t>
        </w:r>
      </w:hyperlink>
    </w:p>
    <w:p w:rsidR="00D3640C" w:rsidRPr="00655B0E" w:rsidRDefault="00D3640C" w:rsidP="00D3640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color w:val="0000FF"/>
          <w:sz w:val="18"/>
          <w:szCs w:val="18"/>
          <w:u w:val="single"/>
          <w:lang w:eastAsia="en-US"/>
        </w:rPr>
      </w:pPr>
    </w:p>
    <w:p w:rsidR="00BC6727" w:rsidRPr="00D850D6" w:rsidRDefault="00386D58" w:rsidP="00386D58">
      <w:pPr>
        <w:jc w:val="center"/>
        <w:rPr>
          <w:rFonts w:ascii="Century Gothic" w:hAnsi="Century Gothic"/>
          <w:sz w:val="24"/>
        </w:rPr>
      </w:pPr>
      <w:r>
        <w:rPr>
          <w:rFonts w:ascii="Century Gothic" w:hAnsi="Century Gothic"/>
          <w:sz w:val="24"/>
        </w:rPr>
        <w:t>Maths</w:t>
      </w:r>
      <w:r w:rsidR="00F529A7" w:rsidRPr="00D850D6">
        <w:rPr>
          <w:rFonts w:ascii="Century Gothic" w:hAnsi="Century Gothic"/>
          <w:sz w:val="24"/>
        </w:rPr>
        <w:t xml:space="preserve"> revision books</w:t>
      </w:r>
    </w:p>
    <w:p w:rsidR="00F529A7" w:rsidRPr="00D850D6" w:rsidRDefault="00F529A7" w:rsidP="00F529A7">
      <w:pPr>
        <w:jc w:val="cente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Dear Parents/Carers,</w:t>
      </w:r>
    </w:p>
    <w:p w:rsidR="00F529A7" w:rsidRPr="00D850D6" w:rsidRDefault="00F529A7" w:rsidP="00F529A7">
      <w:pPr>
        <w:rPr>
          <w:rFonts w:ascii="Century Gothic" w:hAnsi="Century Gothic"/>
          <w:sz w:val="24"/>
        </w:rPr>
      </w:pPr>
    </w:p>
    <w:p w:rsidR="00F529A7" w:rsidRDefault="00F529A7" w:rsidP="00F529A7">
      <w:pPr>
        <w:rPr>
          <w:rFonts w:ascii="Century Gothic" w:hAnsi="Century Gothic"/>
          <w:sz w:val="24"/>
        </w:rPr>
      </w:pPr>
      <w:r w:rsidRPr="00D850D6">
        <w:rPr>
          <w:rFonts w:ascii="Century Gothic" w:hAnsi="Century Gothic"/>
          <w:sz w:val="24"/>
        </w:rPr>
        <w:t>I'm pleased to announce</w:t>
      </w:r>
      <w:r w:rsidR="00D850D6" w:rsidRPr="00D850D6">
        <w:rPr>
          <w:rFonts w:ascii="Century Gothic" w:hAnsi="Century Gothic"/>
          <w:sz w:val="24"/>
        </w:rPr>
        <w:t xml:space="preserve"> that the long-</w:t>
      </w:r>
      <w:r w:rsidR="004F2B85" w:rsidRPr="00D850D6">
        <w:rPr>
          <w:rFonts w:ascii="Century Gothic" w:hAnsi="Century Gothic"/>
          <w:sz w:val="24"/>
        </w:rPr>
        <w:t>awaited Maths</w:t>
      </w:r>
      <w:r w:rsidR="00386D58">
        <w:rPr>
          <w:rFonts w:ascii="Century Gothic" w:hAnsi="Century Gothic"/>
          <w:sz w:val="24"/>
        </w:rPr>
        <w:t xml:space="preserve"> revision books have arrived!</w:t>
      </w:r>
    </w:p>
    <w:p w:rsidR="00386D58" w:rsidRDefault="00386D58" w:rsidP="00F529A7">
      <w:pPr>
        <w:rPr>
          <w:rFonts w:ascii="Century Gothic" w:hAnsi="Century Gothic"/>
          <w:sz w:val="24"/>
        </w:rPr>
      </w:pPr>
    </w:p>
    <w:p w:rsidR="00F529A7" w:rsidRDefault="00386D58" w:rsidP="00F529A7">
      <w:pPr>
        <w:rPr>
          <w:rFonts w:ascii="Century Gothic" w:hAnsi="Century Gothic"/>
          <w:sz w:val="24"/>
        </w:rPr>
      </w:pPr>
      <w:r>
        <w:rPr>
          <w:rFonts w:ascii="Century Gothic" w:hAnsi="Century Gothic"/>
          <w:sz w:val="24"/>
        </w:rPr>
        <w:t>As the children are currently taught in different maths groups, please see</w:t>
      </w:r>
      <w:r w:rsidR="00E032B1">
        <w:rPr>
          <w:rFonts w:ascii="Century Gothic" w:hAnsi="Century Gothic"/>
          <w:sz w:val="24"/>
        </w:rPr>
        <w:t xml:space="preserve"> the table</w:t>
      </w:r>
      <w:r>
        <w:rPr>
          <w:rFonts w:ascii="Century Gothic" w:hAnsi="Century Gothic"/>
          <w:sz w:val="24"/>
        </w:rPr>
        <w:t xml:space="preserve"> below which outlines wh</w:t>
      </w:r>
      <w:r w:rsidR="00E032B1">
        <w:rPr>
          <w:rFonts w:ascii="Century Gothic" w:hAnsi="Century Gothic"/>
          <w:sz w:val="24"/>
        </w:rPr>
        <w:t>ich pages your child can</w:t>
      </w:r>
      <w:r>
        <w:rPr>
          <w:rFonts w:ascii="Century Gothic" w:hAnsi="Century Gothic"/>
          <w:sz w:val="24"/>
        </w:rPr>
        <w:t xml:space="preserve"> complete at home. </w:t>
      </w:r>
      <w:r w:rsidR="00F529A7" w:rsidRPr="00D850D6">
        <w:rPr>
          <w:rFonts w:ascii="Century Gothic" w:hAnsi="Century Gothic"/>
          <w:sz w:val="24"/>
        </w:rPr>
        <w:t>After Christmas, I will inform you of other areas that we have covered in class and that your child can therefore revise at home.</w:t>
      </w:r>
      <w:bookmarkStart w:id="2" w:name="_GoBack"/>
      <w:bookmarkEnd w:id="2"/>
    </w:p>
    <w:p w:rsidR="00386D58" w:rsidRDefault="00386D58" w:rsidP="00F529A7">
      <w:pPr>
        <w:rPr>
          <w:rFonts w:ascii="Century Gothic" w:hAnsi="Century Gothic"/>
          <w:sz w:val="24"/>
        </w:rPr>
      </w:pPr>
    </w:p>
    <w:tbl>
      <w:tblPr>
        <w:tblStyle w:val="TableGrid"/>
        <w:tblW w:w="0" w:type="auto"/>
        <w:tblLook w:val="04A0" w:firstRow="1" w:lastRow="0" w:firstColumn="1" w:lastColumn="0" w:noHBand="0" w:noVBand="1"/>
      </w:tblPr>
      <w:tblGrid>
        <w:gridCol w:w="3539"/>
        <w:gridCol w:w="2427"/>
        <w:gridCol w:w="2983"/>
      </w:tblGrid>
      <w:tr w:rsidR="00386D58" w:rsidTr="00E032B1">
        <w:tc>
          <w:tcPr>
            <w:tcW w:w="3539" w:type="dxa"/>
          </w:tcPr>
          <w:p w:rsidR="00386D58" w:rsidRDefault="00386D58" w:rsidP="00F529A7">
            <w:pPr>
              <w:rPr>
                <w:rFonts w:ascii="Century Gothic" w:hAnsi="Century Gothic"/>
                <w:sz w:val="24"/>
              </w:rPr>
            </w:pPr>
            <w:r>
              <w:rPr>
                <w:rFonts w:ascii="Century Gothic" w:hAnsi="Century Gothic"/>
                <w:sz w:val="24"/>
              </w:rPr>
              <w:t>Ms Lane's group</w:t>
            </w:r>
          </w:p>
        </w:tc>
        <w:tc>
          <w:tcPr>
            <w:tcW w:w="2427" w:type="dxa"/>
          </w:tcPr>
          <w:p w:rsidR="00386D58" w:rsidRDefault="00386D58" w:rsidP="00F529A7">
            <w:pPr>
              <w:rPr>
                <w:rFonts w:ascii="Century Gothic" w:hAnsi="Century Gothic"/>
                <w:sz w:val="24"/>
              </w:rPr>
            </w:pPr>
            <w:r>
              <w:rPr>
                <w:rFonts w:ascii="Century Gothic" w:hAnsi="Century Gothic"/>
                <w:sz w:val="24"/>
              </w:rPr>
              <w:t>Mrs Slater and Mrs Parker's group</w:t>
            </w:r>
          </w:p>
        </w:tc>
        <w:tc>
          <w:tcPr>
            <w:tcW w:w="2983" w:type="dxa"/>
          </w:tcPr>
          <w:p w:rsidR="00386D58" w:rsidRDefault="00386D58" w:rsidP="00F529A7">
            <w:pPr>
              <w:rPr>
                <w:rFonts w:ascii="Century Gothic" w:hAnsi="Century Gothic"/>
                <w:sz w:val="24"/>
              </w:rPr>
            </w:pPr>
            <w:r>
              <w:rPr>
                <w:rFonts w:ascii="Century Gothic" w:hAnsi="Century Gothic"/>
                <w:sz w:val="24"/>
              </w:rPr>
              <w:t xml:space="preserve">Miss </w:t>
            </w:r>
            <w:proofErr w:type="spellStart"/>
            <w:r>
              <w:rPr>
                <w:rFonts w:ascii="Century Gothic" w:hAnsi="Century Gothic"/>
                <w:sz w:val="24"/>
              </w:rPr>
              <w:t>Millener's</w:t>
            </w:r>
            <w:proofErr w:type="spellEnd"/>
            <w:r>
              <w:rPr>
                <w:rFonts w:ascii="Century Gothic" w:hAnsi="Century Gothic"/>
                <w:sz w:val="24"/>
              </w:rPr>
              <w:t xml:space="preserve"> group</w:t>
            </w:r>
          </w:p>
        </w:tc>
      </w:tr>
      <w:tr w:rsidR="00386D58" w:rsidTr="00E032B1">
        <w:tc>
          <w:tcPr>
            <w:tcW w:w="3539" w:type="dxa"/>
          </w:tcPr>
          <w:p w:rsidR="00B13BFA" w:rsidRPr="00E032B1" w:rsidRDefault="00B13BFA" w:rsidP="00B13BFA">
            <w:pPr>
              <w:rPr>
                <w:rFonts w:ascii="Century Gothic" w:hAnsi="Century Gothic"/>
                <w:sz w:val="20"/>
              </w:rPr>
            </w:pPr>
            <w:r w:rsidRPr="00E032B1">
              <w:rPr>
                <w:rFonts w:ascii="Century Gothic" w:hAnsi="Century Gothic"/>
                <w:sz w:val="20"/>
              </w:rPr>
              <w:t>Place value – p6</w:t>
            </w:r>
          </w:p>
          <w:p w:rsidR="00B13BFA" w:rsidRPr="00E032B1" w:rsidRDefault="00B13BFA" w:rsidP="00B13BFA">
            <w:pPr>
              <w:rPr>
                <w:rFonts w:ascii="Century Gothic" w:hAnsi="Century Gothic"/>
                <w:sz w:val="20"/>
              </w:rPr>
            </w:pPr>
            <w:r w:rsidRPr="00E032B1">
              <w:rPr>
                <w:rFonts w:ascii="Century Gothic" w:hAnsi="Century Gothic"/>
                <w:sz w:val="20"/>
              </w:rPr>
              <w:t>Comparing and ordering – p7</w:t>
            </w:r>
          </w:p>
          <w:p w:rsidR="00B13BFA" w:rsidRPr="00E032B1" w:rsidRDefault="00B13BFA" w:rsidP="00B13BFA">
            <w:pPr>
              <w:rPr>
                <w:rFonts w:ascii="Century Gothic" w:hAnsi="Century Gothic"/>
                <w:sz w:val="20"/>
              </w:rPr>
            </w:pPr>
            <w:r w:rsidRPr="00E032B1">
              <w:rPr>
                <w:rFonts w:ascii="Century Gothic" w:hAnsi="Century Gothic"/>
                <w:sz w:val="20"/>
              </w:rPr>
              <w:t>Rounding – p8</w:t>
            </w:r>
          </w:p>
          <w:p w:rsidR="00B13BFA" w:rsidRPr="00E032B1" w:rsidRDefault="00B13BFA" w:rsidP="00B13BFA">
            <w:pPr>
              <w:rPr>
                <w:rFonts w:ascii="Century Gothic" w:hAnsi="Century Gothic"/>
                <w:sz w:val="20"/>
              </w:rPr>
            </w:pPr>
            <w:r w:rsidRPr="00E032B1">
              <w:rPr>
                <w:rFonts w:ascii="Century Gothic" w:hAnsi="Century Gothic"/>
                <w:sz w:val="20"/>
              </w:rPr>
              <w:t>Place value of decimals – p9</w:t>
            </w:r>
          </w:p>
          <w:p w:rsidR="00B13BFA" w:rsidRPr="00E032B1" w:rsidRDefault="00B13BFA" w:rsidP="00B13BFA">
            <w:pPr>
              <w:rPr>
                <w:rFonts w:ascii="Century Gothic" w:hAnsi="Century Gothic"/>
                <w:sz w:val="20"/>
              </w:rPr>
            </w:pPr>
            <w:r w:rsidRPr="00E032B1">
              <w:rPr>
                <w:rFonts w:ascii="Century Gothic" w:hAnsi="Century Gothic"/>
                <w:sz w:val="20"/>
              </w:rPr>
              <w:t>Addition – p11</w:t>
            </w:r>
          </w:p>
          <w:p w:rsidR="00B13BFA" w:rsidRPr="00E032B1" w:rsidRDefault="00B13BFA" w:rsidP="00B13BFA">
            <w:pPr>
              <w:rPr>
                <w:rFonts w:ascii="Century Gothic" w:hAnsi="Century Gothic"/>
                <w:sz w:val="20"/>
              </w:rPr>
            </w:pPr>
            <w:r w:rsidRPr="00E032B1">
              <w:rPr>
                <w:rFonts w:ascii="Century Gothic" w:hAnsi="Century Gothic"/>
                <w:sz w:val="20"/>
              </w:rPr>
              <w:t>Subtraction – p12</w:t>
            </w:r>
          </w:p>
          <w:p w:rsidR="00B13BFA" w:rsidRPr="00E032B1" w:rsidRDefault="00B13BFA" w:rsidP="00B13BFA">
            <w:pPr>
              <w:rPr>
                <w:rFonts w:ascii="Century Gothic" w:hAnsi="Century Gothic"/>
                <w:sz w:val="20"/>
              </w:rPr>
            </w:pPr>
            <w:r w:rsidRPr="00E032B1">
              <w:rPr>
                <w:rFonts w:ascii="Century Gothic" w:hAnsi="Century Gothic"/>
                <w:sz w:val="20"/>
              </w:rPr>
              <w:t>Multiplying and dividing by 10, 100 and 1000 – p13</w:t>
            </w:r>
          </w:p>
          <w:p w:rsidR="00E032B1" w:rsidRPr="00E032B1" w:rsidRDefault="00E032B1" w:rsidP="00B13BFA">
            <w:pPr>
              <w:rPr>
                <w:rFonts w:ascii="Century Gothic" w:hAnsi="Century Gothic"/>
                <w:sz w:val="20"/>
              </w:rPr>
            </w:pPr>
            <w:r w:rsidRPr="00E032B1">
              <w:rPr>
                <w:rFonts w:ascii="Century Gothic" w:hAnsi="Century Gothic"/>
                <w:sz w:val="20"/>
              </w:rPr>
              <w:t>Multiples and factors – p14</w:t>
            </w:r>
          </w:p>
          <w:p w:rsidR="00B13BFA" w:rsidRPr="00E032B1" w:rsidRDefault="00B13BFA" w:rsidP="00B13BFA">
            <w:pPr>
              <w:rPr>
                <w:rFonts w:ascii="Century Gothic" w:hAnsi="Century Gothic"/>
                <w:sz w:val="20"/>
              </w:rPr>
            </w:pPr>
            <w:r w:rsidRPr="00E032B1">
              <w:rPr>
                <w:rFonts w:ascii="Century Gothic" w:hAnsi="Century Gothic"/>
                <w:sz w:val="20"/>
              </w:rPr>
              <w:t>Multiplication – p15</w:t>
            </w:r>
          </w:p>
          <w:p w:rsidR="00B13BFA" w:rsidRPr="00E032B1" w:rsidRDefault="00B13BFA" w:rsidP="00B13BFA">
            <w:pPr>
              <w:rPr>
                <w:rFonts w:ascii="Century Gothic" w:hAnsi="Century Gothic"/>
                <w:sz w:val="20"/>
              </w:rPr>
            </w:pPr>
            <w:r w:rsidRPr="00E032B1">
              <w:rPr>
                <w:rFonts w:ascii="Century Gothic" w:hAnsi="Century Gothic"/>
                <w:sz w:val="20"/>
              </w:rPr>
              <w:t>Square numbers – p16</w:t>
            </w:r>
          </w:p>
          <w:p w:rsidR="00B13BFA" w:rsidRPr="00E032B1" w:rsidRDefault="00B13BFA" w:rsidP="00B13BFA">
            <w:pPr>
              <w:rPr>
                <w:rFonts w:ascii="Century Gothic" w:hAnsi="Century Gothic"/>
                <w:sz w:val="20"/>
              </w:rPr>
            </w:pPr>
            <w:r w:rsidRPr="00E032B1">
              <w:rPr>
                <w:rFonts w:ascii="Century Gothic" w:hAnsi="Century Gothic"/>
                <w:sz w:val="20"/>
              </w:rPr>
              <w:t>Short division – p17</w:t>
            </w:r>
          </w:p>
          <w:p w:rsidR="00E032B1" w:rsidRPr="00E032B1" w:rsidRDefault="00E032B1" w:rsidP="00B13BFA">
            <w:pPr>
              <w:rPr>
                <w:rFonts w:ascii="Century Gothic" w:hAnsi="Century Gothic"/>
                <w:sz w:val="20"/>
              </w:rPr>
            </w:pPr>
            <w:r w:rsidRPr="00E032B1">
              <w:rPr>
                <w:rFonts w:ascii="Century Gothic" w:hAnsi="Century Gothic"/>
                <w:sz w:val="20"/>
              </w:rPr>
              <w:t>Long division – p18</w:t>
            </w:r>
          </w:p>
          <w:p w:rsidR="00B13BFA" w:rsidRPr="00E032B1" w:rsidRDefault="00B13BFA" w:rsidP="00B13BFA">
            <w:pPr>
              <w:rPr>
                <w:rFonts w:ascii="Century Gothic" w:hAnsi="Century Gothic"/>
                <w:sz w:val="20"/>
              </w:rPr>
            </w:pPr>
            <w:r w:rsidRPr="00E032B1">
              <w:rPr>
                <w:rFonts w:ascii="Century Gothic" w:hAnsi="Century Gothic"/>
                <w:sz w:val="20"/>
              </w:rPr>
              <w:t>Fractions of amount – p20</w:t>
            </w:r>
          </w:p>
          <w:p w:rsidR="00E032B1" w:rsidRPr="00E032B1" w:rsidRDefault="00E032B1" w:rsidP="00B13BFA">
            <w:pPr>
              <w:rPr>
                <w:rFonts w:ascii="Century Gothic" w:hAnsi="Century Gothic"/>
                <w:sz w:val="20"/>
              </w:rPr>
            </w:pPr>
            <w:r w:rsidRPr="00E032B1">
              <w:rPr>
                <w:rFonts w:ascii="Century Gothic" w:hAnsi="Century Gothic"/>
                <w:sz w:val="20"/>
              </w:rPr>
              <w:t>Mixed numbers – p21</w:t>
            </w:r>
          </w:p>
          <w:p w:rsidR="00E032B1" w:rsidRPr="00E032B1" w:rsidRDefault="00E032B1" w:rsidP="00B13BFA">
            <w:pPr>
              <w:rPr>
                <w:rFonts w:ascii="Century Gothic" w:hAnsi="Century Gothic"/>
                <w:sz w:val="20"/>
              </w:rPr>
            </w:pPr>
            <w:r w:rsidRPr="00E032B1">
              <w:rPr>
                <w:rFonts w:ascii="Century Gothic" w:hAnsi="Century Gothic"/>
                <w:sz w:val="20"/>
              </w:rPr>
              <w:t>Equivalent fractions – p22</w:t>
            </w:r>
          </w:p>
          <w:p w:rsidR="00E032B1" w:rsidRPr="00E032B1" w:rsidRDefault="00E032B1" w:rsidP="00B13BFA">
            <w:pPr>
              <w:rPr>
                <w:rFonts w:ascii="Century Gothic" w:hAnsi="Century Gothic"/>
                <w:sz w:val="20"/>
              </w:rPr>
            </w:pPr>
            <w:r w:rsidRPr="00E032B1">
              <w:rPr>
                <w:rFonts w:ascii="Century Gothic" w:hAnsi="Century Gothic"/>
                <w:sz w:val="20"/>
              </w:rPr>
              <w:t>Adding and subtracting fractions – p23</w:t>
            </w:r>
          </w:p>
          <w:p w:rsidR="00E032B1" w:rsidRPr="00E032B1" w:rsidRDefault="00E032B1" w:rsidP="00B13BFA">
            <w:pPr>
              <w:rPr>
                <w:rFonts w:ascii="Century Gothic" w:hAnsi="Century Gothic"/>
                <w:sz w:val="20"/>
              </w:rPr>
            </w:pPr>
            <w:r w:rsidRPr="00E032B1">
              <w:rPr>
                <w:rFonts w:ascii="Century Gothic" w:hAnsi="Century Gothic"/>
                <w:sz w:val="20"/>
              </w:rPr>
              <w:t>Multiplying decimals – p26</w:t>
            </w:r>
          </w:p>
          <w:p w:rsidR="00B13BFA" w:rsidRPr="00E032B1" w:rsidRDefault="00B13BFA" w:rsidP="00B13BFA">
            <w:pPr>
              <w:rPr>
                <w:rFonts w:ascii="Century Gothic" w:hAnsi="Century Gothic"/>
                <w:sz w:val="20"/>
              </w:rPr>
            </w:pPr>
            <w:r w:rsidRPr="00E032B1">
              <w:rPr>
                <w:rFonts w:ascii="Century Gothic" w:hAnsi="Century Gothic"/>
                <w:sz w:val="20"/>
              </w:rPr>
              <w:t>Percentages as fractions and decimals – p27</w:t>
            </w:r>
          </w:p>
          <w:p w:rsidR="00B13BFA" w:rsidRPr="00E032B1" w:rsidRDefault="00B13BFA" w:rsidP="00B13BFA">
            <w:pPr>
              <w:rPr>
                <w:rFonts w:ascii="Century Gothic" w:hAnsi="Century Gothic"/>
                <w:sz w:val="20"/>
              </w:rPr>
            </w:pPr>
            <w:r w:rsidRPr="00E032B1">
              <w:rPr>
                <w:rFonts w:ascii="Century Gothic" w:hAnsi="Century Gothic"/>
                <w:sz w:val="20"/>
              </w:rPr>
              <w:t>Finding percentages – p28</w:t>
            </w:r>
          </w:p>
          <w:p w:rsidR="00E032B1" w:rsidRPr="00E032B1" w:rsidRDefault="00E032B1" w:rsidP="00B13BFA">
            <w:pPr>
              <w:rPr>
                <w:rFonts w:ascii="Century Gothic" w:hAnsi="Century Gothic"/>
                <w:sz w:val="20"/>
              </w:rPr>
            </w:pPr>
            <w:r w:rsidRPr="00E032B1">
              <w:rPr>
                <w:rFonts w:ascii="Century Gothic" w:hAnsi="Century Gothic"/>
                <w:sz w:val="20"/>
              </w:rPr>
              <w:t>Algebra – p30</w:t>
            </w:r>
          </w:p>
          <w:p w:rsidR="00B13BFA" w:rsidRPr="00E032B1" w:rsidRDefault="00B13BFA" w:rsidP="00B13BFA">
            <w:pPr>
              <w:rPr>
                <w:rFonts w:ascii="Century Gothic" w:hAnsi="Century Gothic"/>
                <w:sz w:val="20"/>
              </w:rPr>
            </w:pPr>
            <w:r w:rsidRPr="00E032B1">
              <w:rPr>
                <w:rFonts w:ascii="Century Gothic" w:hAnsi="Century Gothic"/>
                <w:sz w:val="20"/>
              </w:rPr>
              <w:t>Length, mass and capacity – pages 33 – 35</w:t>
            </w:r>
          </w:p>
          <w:p w:rsidR="00E032B1" w:rsidRPr="00E032B1" w:rsidRDefault="00E032B1" w:rsidP="00B13BFA">
            <w:pPr>
              <w:rPr>
                <w:rFonts w:ascii="Century Gothic" w:hAnsi="Century Gothic"/>
                <w:sz w:val="20"/>
              </w:rPr>
            </w:pPr>
            <w:r w:rsidRPr="00E032B1">
              <w:rPr>
                <w:rFonts w:ascii="Century Gothic" w:hAnsi="Century Gothic"/>
                <w:sz w:val="20"/>
              </w:rPr>
              <w:t>Money – p36</w:t>
            </w:r>
          </w:p>
          <w:p w:rsidR="00386D58" w:rsidRPr="00E032B1" w:rsidRDefault="00B13BFA" w:rsidP="00B13BFA">
            <w:pPr>
              <w:rPr>
                <w:rFonts w:ascii="Century Gothic" w:hAnsi="Century Gothic"/>
                <w:sz w:val="20"/>
              </w:rPr>
            </w:pPr>
            <w:r w:rsidRPr="00E032B1">
              <w:rPr>
                <w:rFonts w:ascii="Century Gothic" w:hAnsi="Century Gothic"/>
                <w:sz w:val="20"/>
              </w:rPr>
              <w:t>Time – p37</w:t>
            </w:r>
          </w:p>
          <w:p w:rsidR="00E032B1" w:rsidRPr="00E032B1" w:rsidRDefault="00E032B1" w:rsidP="00B13BFA">
            <w:pPr>
              <w:rPr>
                <w:rFonts w:ascii="Century Gothic" w:hAnsi="Century Gothic"/>
                <w:sz w:val="20"/>
              </w:rPr>
            </w:pPr>
            <w:r w:rsidRPr="00E032B1">
              <w:rPr>
                <w:rFonts w:ascii="Century Gothic" w:hAnsi="Century Gothic"/>
                <w:sz w:val="20"/>
              </w:rPr>
              <w:t>Perimeter – p39</w:t>
            </w:r>
          </w:p>
          <w:p w:rsidR="00E032B1" w:rsidRPr="00E032B1" w:rsidRDefault="00E032B1" w:rsidP="00B13BFA">
            <w:pPr>
              <w:rPr>
                <w:rFonts w:ascii="Century Gothic" w:hAnsi="Century Gothic"/>
                <w:sz w:val="20"/>
              </w:rPr>
            </w:pPr>
            <w:r w:rsidRPr="00E032B1">
              <w:rPr>
                <w:rFonts w:ascii="Century Gothic" w:hAnsi="Century Gothic"/>
                <w:sz w:val="20"/>
              </w:rPr>
              <w:t>Area by formula – p41</w:t>
            </w:r>
          </w:p>
          <w:p w:rsidR="00E032B1" w:rsidRPr="00E032B1" w:rsidRDefault="00E032B1" w:rsidP="00B13BFA">
            <w:pPr>
              <w:rPr>
                <w:rFonts w:ascii="Century Gothic" w:hAnsi="Century Gothic"/>
                <w:sz w:val="20"/>
              </w:rPr>
            </w:pPr>
            <w:r w:rsidRPr="00E032B1">
              <w:rPr>
                <w:rFonts w:ascii="Century Gothic" w:hAnsi="Century Gothic"/>
                <w:sz w:val="20"/>
              </w:rPr>
              <w:t>Angles and degrees – p45</w:t>
            </w:r>
          </w:p>
          <w:p w:rsidR="00386D58" w:rsidRPr="00E032B1" w:rsidRDefault="00386D58" w:rsidP="00F529A7">
            <w:pPr>
              <w:rPr>
                <w:rFonts w:ascii="Century Gothic" w:hAnsi="Century Gothic"/>
                <w:sz w:val="20"/>
              </w:rPr>
            </w:pPr>
          </w:p>
        </w:tc>
        <w:tc>
          <w:tcPr>
            <w:tcW w:w="2427" w:type="dxa"/>
          </w:tcPr>
          <w:p w:rsidR="00386D58" w:rsidRPr="00E032B1" w:rsidRDefault="00B13BFA" w:rsidP="00F529A7">
            <w:pPr>
              <w:rPr>
                <w:rFonts w:ascii="Century Gothic" w:hAnsi="Century Gothic"/>
                <w:sz w:val="20"/>
              </w:rPr>
            </w:pPr>
            <w:r w:rsidRPr="00E032B1">
              <w:rPr>
                <w:rFonts w:ascii="Century Gothic" w:hAnsi="Century Gothic"/>
                <w:sz w:val="20"/>
              </w:rPr>
              <w:t>Place value – p6</w:t>
            </w:r>
          </w:p>
          <w:p w:rsidR="00B13BFA" w:rsidRPr="00E032B1" w:rsidRDefault="00B13BFA" w:rsidP="00F529A7">
            <w:pPr>
              <w:rPr>
                <w:rFonts w:ascii="Century Gothic" w:hAnsi="Century Gothic"/>
                <w:sz w:val="20"/>
              </w:rPr>
            </w:pPr>
            <w:r w:rsidRPr="00E032B1">
              <w:rPr>
                <w:rFonts w:ascii="Century Gothic" w:hAnsi="Century Gothic"/>
                <w:sz w:val="20"/>
              </w:rPr>
              <w:t>Comparing and ordering – p7</w:t>
            </w:r>
          </w:p>
          <w:p w:rsidR="00B13BFA" w:rsidRPr="00E032B1" w:rsidRDefault="00B13BFA" w:rsidP="00F529A7">
            <w:pPr>
              <w:rPr>
                <w:rFonts w:ascii="Century Gothic" w:hAnsi="Century Gothic"/>
                <w:sz w:val="20"/>
              </w:rPr>
            </w:pPr>
            <w:r w:rsidRPr="00E032B1">
              <w:rPr>
                <w:rFonts w:ascii="Century Gothic" w:hAnsi="Century Gothic"/>
                <w:sz w:val="20"/>
              </w:rPr>
              <w:t>Rounding – p8</w:t>
            </w:r>
          </w:p>
          <w:p w:rsidR="00B13BFA" w:rsidRPr="00E032B1" w:rsidRDefault="00B13BFA" w:rsidP="00F529A7">
            <w:pPr>
              <w:rPr>
                <w:rFonts w:ascii="Century Gothic" w:hAnsi="Century Gothic"/>
                <w:sz w:val="20"/>
              </w:rPr>
            </w:pPr>
            <w:r w:rsidRPr="00E032B1">
              <w:rPr>
                <w:rFonts w:ascii="Century Gothic" w:hAnsi="Century Gothic"/>
                <w:sz w:val="20"/>
              </w:rPr>
              <w:t>Place value of decimals – p9</w:t>
            </w:r>
          </w:p>
          <w:p w:rsidR="00B13BFA" w:rsidRPr="00E032B1" w:rsidRDefault="00B13BFA" w:rsidP="00F529A7">
            <w:pPr>
              <w:rPr>
                <w:rFonts w:ascii="Century Gothic" w:hAnsi="Century Gothic"/>
                <w:sz w:val="20"/>
              </w:rPr>
            </w:pPr>
            <w:r w:rsidRPr="00E032B1">
              <w:rPr>
                <w:rFonts w:ascii="Century Gothic" w:hAnsi="Century Gothic"/>
                <w:sz w:val="20"/>
              </w:rPr>
              <w:t>Negative numbers – p10</w:t>
            </w:r>
          </w:p>
          <w:p w:rsidR="00B13BFA" w:rsidRPr="00E032B1" w:rsidRDefault="00B13BFA" w:rsidP="00F529A7">
            <w:pPr>
              <w:rPr>
                <w:rFonts w:ascii="Century Gothic" w:hAnsi="Century Gothic"/>
                <w:sz w:val="20"/>
              </w:rPr>
            </w:pPr>
            <w:r w:rsidRPr="00E032B1">
              <w:rPr>
                <w:rFonts w:ascii="Century Gothic" w:hAnsi="Century Gothic"/>
                <w:sz w:val="20"/>
              </w:rPr>
              <w:t>Addition – p11</w:t>
            </w:r>
          </w:p>
          <w:p w:rsidR="00B13BFA" w:rsidRPr="00E032B1" w:rsidRDefault="00B13BFA" w:rsidP="00F529A7">
            <w:pPr>
              <w:rPr>
                <w:rFonts w:ascii="Century Gothic" w:hAnsi="Century Gothic"/>
                <w:sz w:val="20"/>
              </w:rPr>
            </w:pPr>
            <w:r w:rsidRPr="00E032B1">
              <w:rPr>
                <w:rFonts w:ascii="Century Gothic" w:hAnsi="Century Gothic"/>
                <w:sz w:val="20"/>
              </w:rPr>
              <w:t>Subtraction – p12</w:t>
            </w:r>
          </w:p>
          <w:p w:rsidR="00B13BFA" w:rsidRPr="00E032B1" w:rsidRDefault="00B13BFA" w:rsidP="00F529A7">
            <w:pPr>
              <w:rPr>
                <w:rFonts w:ascii="Century Gothic" w:hAnsi="Century Gothic"/>
                <w:sz w:val="20"/>
              </w:rPr>
            </w:pPr>
            <w:r w:rsidRPr="00E032B1">
              <w:rPr>
                <w:rFonts w:ascii="Century Gothic" w:hAnsi="Century Gothic"/>
                <w:sz w:val="20"/>
              </w:rPr>
              <w:t>Multiplying and dividing by 10, 100 and 1000 – p13</w:t>
            </w:r>
          </w:p>
        </w:tc>
        <w:tc>
          <w:tcPr>
            <w:tcW w:w="2983" w:type="dxa"/>
          </w:tcPr>
          <w:p w:rsidR="00B13BFA" w:rsidRPr="00E032B1" w:rsidRDefault="00B13BFA" w:rsidP="00B13BFA">
            <w:pPr>
              <w:rPr>
                <w:rFonts w:ascii="Century Gothic" w:hAnsi="Century Gothic"/>
                <w:sz w:val="20"/>
              </w:rPr>
            </w:pPr>
            <w:r w:rsidRPr="00E032B1">
              <w:rPr>
                <w:rFonts w:ascii="Century Gothic" w:hAnsi="Century Gothic"/>
                <w:sz w:val="20"/>
              </w:rPr>
              <w:t>Place value – p6</w:t>
            </w:r>
          </w:p>
          <w:p w:rsidR="00B13BFA" w:rsidRPr="00E032B1" w:rsidRDefault="00B13BFA" w:rsidP="00B13BFA">
            <w:pPr>
              <w:rPr>
                <w:rFonts w:ascii="Century Gothic" w:hAnsi="Century Gothic"/>
                <w:sz w:val="20"/>
              </w:rPr>
            </w:pPr>
            <w:r w:rsidRPr="00E032B1">
              <w:rPr>
                <w:rFonts w:ascii="Century Gothic" w:hAnsi="Century Gothic"/>
                <w:sz w:val="20"/>
              </w:rPr>
              <w:t>Comparing and ordering – p7</w:t>
            </w:r>
          </w:p>
          <w:p w:rsidR="00B13BFA" w:rsidRPr="00E032B1" w:rsidRDefault="00B13BFA" w:rsidP="00B13BFA">
            <w:pPr>
              <w:rPr>
                <w:rFonts w:ascii="Century Gothic" w:hAnsi="Century Gothic"/>
                <w:sz w:val="20"/>
              </w:rPr>
            </w:pPr>
            <w:r w:rsidRPr="00E032B1">
              <w:rPr>
                <w:rFonts w:ascii="Century Gothic" w:hAnsi="Century Gothic"/>
                <w:sz w:val="20"/>
              </w:rPr>
              <w:t>Rounding – p8</w:t>
            </w:r>
          </w:p>
          <w:p w:rsidR="00B13BFA" w:rsidRPr="00E032B1" w:rsidRDefault="00B13BFA" w:rsidP="00B13BFA">
            <w:pPr>
              <w:rPr>
                <w:rFonts w:ascii="Century Gothic" w:hAnsi="Century Gothic"/>
                <w:sz w:val="20"/>
              </w:rPr>
            </w:pPr>
            <w:r w:rsidRPr="00E032B1">
              <w:rPr>
                <w:rFonts w:ascii="Century Gothic" w:hAnsi="Century Gothic"/>
                <w:sz w:val="20"/>
              </w:rPr>
              <w:t>Place value of decimals – p9</w:t>
            </w:r>
          </w:p>
          <w:p w:rsidR="00B13BFA" w:rsidRPr="00E032B1" w:rsidRDefault="00B13BFA" w:rsidP="00B13BFA">
            <w:pPr>
              <w:rPr>
                <w:rFonts w:ascii="Century Gothic" w:hAnsi="Century Gothic"/>
                <w:sz w:val="20"/>
              </w:rPr>
            </w:pPr>
            <w:r w:rsidRPr="00E032B1">
              <w:rPr>
                <w:rFonts w:ascii="Century Gothic" w:hAnsi="Century Gothic"/>
                <w:sz w:val="20"/>
              </w:rPr>
              <w:t>Addition – p11</w:t>
            </w:r>
          </w:p>
          <w:p w:rsidR="00B13BFA" w:rsidRPr="00E032B1" w:rsidRDefault="00B13BFA" w:rsidP="00B13BFA">
            <w:pPr>
              <w:rPr>
                <w:rFonts w:ascii="Century Gothic" w:hAnsi="Century Gothic"/>
                <w:sz w:val="20"/>
              </w:rPr>
            </w:pPr>
            <w:r w:rsidRPr="00E032B1">
              <w:rPr>
                <w:rFonts w:ascii="Century Gothic" w:hAnsi="Century Gothic"/>
                <w:sz w:val="20"/>
              </w:rPr>
              <w:t>Subtraction – p12</w:t>
            </w:r>
          </w:p>
          <w:p w:rsidR="00386D58" w:rsidRPr="00E032B1" w:rsidRDefault="00B13BFA" w:rsidP="00B13BFA">
            <w:pPr>
              <w:rPr>
                <w:rFonts w:ascii="Century Gothic" w:hAnsi="Century Gothic"/>
                <w:sz w:val="20"/>
              </w:rPr>
            </w:pPr>
            <w:r w:rsidRPr="00E032B1">
              <w:rPr>
                <w:rFonts w:ascii="Century Gothic" w:hAnsi="Century Gothic"/>
                <w:sz w:val="20"/>
              </w:rPr>
              <w:t>Multiplying and dividing by 10, 100 and 1000 – p13</w:t>
            </w:r>
          </w:p>
          <w:p w:rsidR="00B13BFA" w:rsidRPr="00E032B1" w:rsidRDefault="00B13BFA" w:rsidP="00B13BFA">
            <w:pPr>
              <w:rPr>
                <w:rFonts w:ascii="Century Gothic" w:hAnsi="Century Gothic"/>
                <w:sz w:val="20"/>
              </w:rPr>
            </w:pPr>
            <w:r w:rsidRPr="00E032B1">
              <w:rPr>
                <w:rFonts w:ascii="Century Gothic" w:hAnsi="Century Gothic"/>
                <w:sz w:val="20"/>
              </w:rPr>
              <w:t>Multiplication – p15</w:t>
            </w:r>
          </w:p>
          <w:p w:rsidR="00B13BFA" w:rsidRPr="00E032B1" w:rsidRDefault="00B13BFA" w:rsidP="00B13BFA">
            <w:pPr>
              <w:rPr>
                <w:rFonts w:ascii="Century Gothic" w:hAnsi="Century Gothic"/>
                <w:sz w:val="20"/>
              </w:rPr>
            </w:pPr>
            <w:r w:rsidRPr="00E032B1">
              <w:rPr>
                <w:rFonts w:ascii="Century Gothic" w:hAnsi="Century Gothic"/>
                <w:sz w:val="20"/>
              </w:rPr>
              <w:t>Square numbers – p16</w:t>
            </w:r>
          </w:p>
          <w:p w:rsidR="00B13BFA" w:rsidRPr="00E032B1" w:rsidRDefault="00B13BFA" w:rsidP="00B13BFA">
            <w:pPr>
              <w:rPr>
                <w:rFonts w:ascii="Century Gothic" w:hAnsi="Century Gothic"/>
                <w:sz w:val="20"/>
              </w:rPr>
            </w:pPr>
            <w:r w:rsidRPr="00E032B1">
              <w:rPr>
                <w:rFonts w:ascii="Century Gothic" w:hAnsi="Century Gothic"/>
                <w:sz w:val="20"/>
              </w:rPr>
              <w:t>Short division – p17</w:t>
            </w:r>
          </w:p>
          <w:p w:rsidR="00B13BFA" w:rsidRPr="00E032B1" w:rsidRDefault="00B13BFA" w:rsidP="00B13BFA">
            <w:pPr>
              <w:rPr>
                <w:rFonts w:ascii="Century Gothic" w:hAnsi="Century Gothic"/>
                <w:sz w:val="20"/>
              </w:rPr>
            </w:pPr>
            <w:r w:rsidRPr="00E032B1">
              <w:rPr>
                <w:rFonts w:ascii="Century Gothic" w:hAnsi="Century Gothic"/>
                <w:sz w:val="20"/>
              </w:rPr>
              <w:t>Fractions of amount – p20</w:t>
            </w:r>
          </w:p>
          <w:p w:rsidR="00B13BFA" w:rsidRPr="00E032B1" w:rsidRDefault="00B13BFA" w:rsidP="00B13BFA">
            <w:pPr>
              <w:rPr>
                <w:rFonts w:ascii="Century Gothic" w:hAnsi="Century Gothic"/>
                <w:sz w:val="20"/>
              </w:rPr>
            </w:pPr>
            <w:r w:rsidRPr="00E032B1">
              <w:rPr>
                <w:rFonts w:ascii="Century Gothic" w:hAnsi="Century Gothic"/>
                <w:sz w:val="20"/>
              </w:rPr>
              <w:t>Percentages as fractions and decimals – p27</w:t>
            </w:r>
          </w:p>
          <w:p w:rsidR="00B13BFA" w:rsidRPr="00E032B1" w:rsidRDefault="00B13BFA" w:rsidP="00B13BFA">
            <w:pPr>
              <w:rPr>
                <w:rFonts w:ascii="Century Gothic" w:hAnsi="Century Gothic"/>
                <w:sz w:val="20"/>
              </w:rPr>
            </w:pPr>
            <w:r w:rsidRPr="00E032B1">
              <w:rPr>
                <w:rFonts w:ascii="Century Gothic" w:hAnsi="Century Gothic"/>
                <w:sz w:val="20"/>
              </w:rPr>
              <w:t>Finding percentages – p28</w:t>
            </w:r>
          </w:p>
          <w:p w:rsidR="00B13BFA" w:rsidRPr="00E032B1" w:rsidRDefault="00B13BFA" w:rsidP="00B13BFA">
            <w:pPr>
              <w:rPr>
                <w:rFonts w:ascii="Century Gothic" w:hAnsi="Century Gothic"/>
                <w:sz w:val="20"/>
              </w:rPr>
            </w:pPr>
            <w:r w:rsidRPr="00E032B1">
              <w:rPr>
                <w:rFonts w:ascii="Century Gothic" w:hAnsi="Century Gothic"/>
                <w:sz w:val="20"/>
              </w:rPr>
              <w:t>Length, mass and capacity – pages 33 – 35</w:t>
            </w:r>
          </w:p>
          <w:p w:rsidR="00E032B1" w:rsidRPr="00E032B1" w:rsidRDefault="00E032B1" w:rsidP="00B13BFA">
            <w:pPr>
              <w:rPr>
                <w:rFonts w:ascii="Century Gothic" w:hAnsi="Century Gothic"/>
                <w:sz w:val="20"/>
              </w:rPr>
            </w:pPr>
            <w:r w:rsidRPr="00E032B1">
              <w:rPr>
                <w:rFonts w:ascii="Century Gothic" w:hAnsi="Century Gothic"/>
                <w:sz w:val="20"/>
              </w:rPr>
              <w:t>Money – p36</w:t>
            </w:r>
          </w:p>
          <w:p w:rsidR="00B13BFA" w:rsidRPr="00E032B1" w:rsidRDefault="00B13BFA" w:rsidP="00B13BFA">
            <w:pPr>
              <w:rPr>
                <w:rFonts w:ascii="Century Gothic" w:hAnsi="Century Gothic"/>
                <w:sz w:val="20"/>
              </w:rPr>
            </w:pPr>
            <w:r w:rsidRPr="00E032B1">
              <w:rPr>
                <w:rFonts w:ascii="Century Gothic" w:hAnsi="Century Gothic"/>
                <w:sz w:val="20"/>
              </w:rPr>
              <w:t>Time – p37</w:t>
            </w:r>
          </w:p>
        </w:tc>
      </w:tr>
    </w:tbl>
    <w:p w:rsidR="00D850D6" w:rsidRPr="00D850D6" w:rsidRDefault="00D850D6" w:rsidP="00F529A7">
      <w:pPr>
        <w:rPr>
          <w:rFonts w:ascii="Century Gothic" w:hAnsi="Century Gothic"/>
          <w:sz w:val="24"/>
        </w:rPr>
      </w:pPr>
      <w:r w:rsidRPr="00D850D6">
        <w:rPr>
          <w:rFonts w:ascii="Century Gothic" w:hAnsi="Century Gothic"/>
          <w:sz w:val="24"/>
        </w:rPr>
        <w:t>Please do not ask or expect your child to complete any of the pages that we have not yet covered at school.</w:t>
      </w:r>
    </w:p>
    <w:p w:rsidR="00F529A7" w:rsidRPr="00D850D6" w:rsidRDefault="00F529A7" w:rsidP="00F529A7">
      <w:pPr>
        <w:rPr>
          <w:rFonts w:ascii="Century Gothic" w:hAnsi="Century Gothic"/>
          <w:sz w:val="24"/>
        </w:rPr>
      </w:pPr>
    </w:p>
    <w:p w:rsidR="00F529A7" w:rsidRDefault="00F529A7" w:rsidP="00F529A7">
      <w:pPr>
        <w:rPr>
          <w:rFonts w:ascii="Century Gothic" w:hAnsi="Century Gothic"/>
          <w:sz w:val="24"/>
        </w:rPr>
      </w:pPr>
      <w:r w:rsidRPr="00D850D6">
        <w:rPr>
          <w:rFonts w:ascii="Century Gothic" w:hAnsi="Century Gothic"/>
          <w:sz w:val="24"/>
        </w:rPr>
        <w:t>The answers can be found at the back of the book. I explained to the children that these are there for them or someone else at home to check their answers.</w:t>
      </w:r>
      <w:r w:rsidR="00D850D6" w:rsidRPr="00D850D6">
        <w:rPr>
          <w:rFonts w:ascii="Century Gothic" w:hAnsi="Century Gothic"/>
          <w:sz w:val="24"/>
        </w:rPr>
        <w:t xml:space="preserve"> We also discussed how copying the answers from the back is completely pointless as these books are there to support their learning and progress before SATs and secondary school.</w:t>
      </w:r>
    </w:p>
    <w:p w:rsidR="00F529A7" w:rsidRPr="00D850D6" w:rsidRDefault="00F529A7" w:rsidP="00F529A7">
      <w:pPr>
        <w:rPr>
          <w:rFonts w:ascii="Century Gothic" w:hAnsi="Century Gothic"/>
          <w:sz w:val="24"/>
        </w:rPr>
      </w:pPr>
    </w:p>
    <w:p w:rsidR="00F529A7" w:rsidRPr="00D850D6" w:rsidRDefault="00F529A7" w:rsidP="00F529A7">
      <w:pPr>
        <w:rPr>
          <w:rFonts w:ascii="Century Gothic" w:hAnsi="Century Gothic"/>
          <w:sz w:val="24"/>
        </w:rPr>
      </w:pPr>
      <w:r w:rsidRPr="00D850D6">
        <w:rPr>
          <w:rFonts w:ascii="Century Gothic" w:hAnsi="Century Gothic"/>
          <w:sz w:val="24"/>
        </w:rPr>
        <w:t xml:space="preserve">These books are to be kept at home. However, if your child needs additional support with any of the areas that have been covered in class, they are welcome to bring their book in to school and I can find time to help them. </w:t>
      </w:r>
    </w:p>
    <w:p w:rsidR="00D850D6" w:rsidRPr="00D850D6" w:rsidRDefault="00D850D6" w:rsidP="00F529A7">
      <w:pPr>
        <w:rPr>
          <w:rFonts w:ascii="Century Gothic" w:hAnsi="Century Gothic"/>
          <w:sz w:val="24"/>
        </w:rPr>
      </w:pPr>
    </w:p>
    <w:p w:rsidR="00D850D6" w:rsidRPr="00D850D6" w:rsidRDefault="00386D58" w:rsidP="00F529A7">
      <w:pPr>
        <w:rPr>
          <w:rFonts w:ascii="Century Gothic" w:hAnsi="Century Gothic"/>
          <w:sz w:val="24"/>
        </w:rPr>
      </w:pPr>
      <w:r>
        <w:rPr>
          <w:rFonts w:ascii="Century Gothic" w:hAnsi="Century Gothic"/>
          <w:sz w:val="24"/>
        </w:rPr>
        <w:t xml:space="preserve">As with the </w:t>
      </w:r>
      <w:proofErr w:type="spellStart"/>
      <w:r>
        <w:rPr>
          <w:rFonts w:ascii="Century Gothic" w:hAnsi="Century Gothic"/>
          <w:sz w:val="24"/>
        </w:rPr>
        <w:t>SPaG</w:t>
      </w:r>
      <w:proofErr w:type="spellEnd"/>
      <w:r>
        <w:rPr>
          <w:rFonts w:ascii="Century Gothic" w:hAnsi="Century Gothic"/>
          <w:sz w:val="24"/>
        </w:rPr>
        <w:t xml:space="preserve"> books, </w:t>
      </w:r>
      <w:r w:rsidR="00D850D6" w:rsidRPr="00D850D6">
        <w:rPr>
          <w:rFonts w:ascii="Century Gothic" w:hAnsi="Century Gothic"/>
          <w:sz w:val="24"/>
        </w:rPr>
        <w:t>I hope you and you</w:t>
      </w:r>
      <w:r w:rsidR="00C658C1">
        <w:rPr>
          <w:rFonts w:ascii="Century Gothic" w:hAnsi="Century Gothic"/>
          <w:sz w:val="24"/>
        </w:rPr>
        <w:t>r child find these books useful</w:t>
      </w:r>
      <w:r w:rsidR="00D850D6" w:rsidRPr="00D850D6">
        <w:rPr>
          <w:rFonts w:ascii="Century Gothic" w:hAnsi="Century Gothic"/>
          <w:sz w:val="24"/>
        </w:rPr>
        <w:t xml:space="preserve"> to consolidate their learning at home and to also prepare them for the increased workload that they will face at secondary school.</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Kind regards,</w:t>
      </w:r>
    </w:p>
    <w:p w:rsidR="00D850D6" w:rsidRPr="00D850D6" w:rsidRDefault="00D850D6" w:rsidP="00F529A7">
      <w:pPr>
        <w:rPr>
          <w:rFonts w:ascii="Century Gothic" w:hAnsi="Century Gothic"/>
          <w:sz w:val="24"/>
        </w:rPr>
      </w:pPr>
    </w:p>
    <w:p w:rsidR="00D850D6" w:rsidRPr="00D850D6" w:rsidRDefault="00D850D6" w:rsidP="00F529A7">
      <w:pPr>
        <w:rPr>
          <w:rFonts w:ascii="Century Gothic" w:hAnsi="Century Gothic"/>
          <w:sz w:val="24"/>
        </w:rPr>
      </w:pPr>
      <w:r w:rsidRPr="00D850D6">
        <w:rPr>
          <w:rFonts w:ascii="Century Gothic" w:hAnsi="Century Gothic"/>
          <w:sz w:val="24"/>
        </w:rPr>
        <w:t>Sarah Millener</w:t>
      </w:r>
    </w:p>
    <w:p w:rsidR="00BC6727" w:rsidRDefault="00BC6727" w:rsidP="00A04421"/>
    <w:sectPr w:rsidR="00BC6727" w:rsidSect="00BC6727">
      <w:footerReference w:type="default" r:id="rId10"/>
      <w:pgSz w:w="11907" w:h="16840" w:code="9"/>
      <w:pgMar w:top="1440" w:right="1474" w:bottom="1440"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BFA" w:rsidRDefault="00B13BFA" w:rsidP="000E6801">
      <w:r>
        <w:separator/>
      </w:r>
    </w:p>
  </w:endnote>
  <w:endnote w:type="continuationSeparator" w:id="0">
    <w:p w:rsidR="00B13BFA" w:rsidRDefault="00B13BFA" w:rsidP="000E6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02FF" w:usb1="4000E47F" w:usb2="00000029"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BFA" w:rsidRDefault="00B13BFA" w:rsidP="00D3640C">
    <w:pPr>
      <w:pStyle w:val="Footer"/>
      <w:jc w:val="center"/>
      <w:rPr>
        <w:sz w:val="12"/>
        <w:szCs w:val="12"/>
        <w:lang w:eastAsia="en-US"/>
      </w:rPr>
    </w:pPr>
    <w:r>
      <w:rPr>
        <w:noProof/>
        <w:snapToGrid/>
      </w:rPr>
      <w:drawing>
        <wp:anchor distT="0" distB="0" distL="114300" distR="114300" simplePos="0" relativeHeight="251661824" behindDoc="0" locked="0" layoutInCell="1" allowOverlap="1">
          <wp:simplePos x="0" y="0"/>
          <wp:positionH relativeFrom="column">
            <wp:posOffset>3621405</wp:posOffset>
          </wp:positionH>
          <wp:positionV relativeFrom="paragraph">
            <wp:posOffset>-374650</wp:posOffset>
          </wp:positionV>
          <wp:extent cx="1047750" cy="506273"/>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nze logo 2015.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47750" cy="506273"/>
                  </a:xfrm>
                  <a:prstGeom prst="rect">
                    <a:avLst/>
                  </a:prstGeom>
                </pic:spPr>
              </pic:pic>
            </a:graphicData>
          </a:graphic>
          <wp14:sizeRelH relativeFrom="margin">
            <wp14:pctWidth>0</wp14:pctWidth>
          </wp14:sizeRelH>
          <wp14:sizeRelV relativeFrom="margin">
            <wp14:pctHeight>0</wp14:pctHeight>
          </wp14:sizeRelV>
        </wp:anchor>
      </w:drawing>
    </w:r>
    <w:r>
      <w:rPr>
        <w:noProof/>
        <w:snapToGrid/>
      </w:rPr>
      <w:drawing>
        <wp:anchor distT="0" distB="0" distL="114300" distR="114300" simplePos="0" relativeHeight="251659776" behindDoc="0" locked="0" layoutInCell="1" allowOverlap="1" wp14:anchorId="3AFBDE0E" wp14:editId="6B828DD5">
          <wp:simplePos x="0" y="0"/>
          <wp:positionH relativeFrom="column">
            <wp:posOffset>-114300</wp:posOffset>
          </wp:positionH>
          <wp:positionV relativeFrom="paragraph">
            <wp:posOffset>-329565</wp:posOffset>
          </wp:positionV>
          <wp:extent cx="433070" cy="457200"/>
          <wp:effectExtent l="0" t="0" r="5080" b="0"/>
          <wp:wrapNone/>
          <wp:docPr id="5" name="Picture 5" descr="Get Set Network Education logo -small - 1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t Set Network Education logo -small - 100m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330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7728" behindDoc="1" locked="0" layoutInCell="1" allowOverlap="1" wp14:anchorId="0A8820EA" wp14:editId="2363604A">
          <wp:simplePos x="0" y="0"/>
          <wp:positionH relativeFrom="column">
            <wp:posOffset>895350</wp:posOffset>
          </wp:positionH>
          <wp:positionV relativeFrom="paragraph">
            <wp:posOffset>-434975</wp:posOffset>
          </wp:positionV>
          <wp:extent cx="571500" cy="563880"/>
          <wp:effectExtent l="0" t="0" r="0" b="7620"/>
          <wp:wrapNone/>
          <wp:docPr id="3" name="Picture 3" descr="ARTSMARKGOLD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SMARKGOLD_BL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638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5680" behindDoc="1" locked="0" layoutInCell="1" allowOverlap="1" wp14:anchorId="3671C1F6" wp14:editId="452AD45B">
          <wp:simplePos x="0" y="0"/>
          <wp:positionH relativeFrom="margin">
            <wp:align>center</wp:align>
          </wp:positionH>
          <wp:positionV relativeFrom="paragraph">
            <wp:posOffset>-332105</wp:posOffset>
          </wp:positionV>
          <wp:extent cx="571500" cy="424815"/>
          <wp:effectExtent l="0" t="0" r="0" b="0"/>
          <wp:wrapThrough wrapText="bothSides">
            <wp:wrapPolygon edited="0">
              <wp:start x="0" y="0"/>
              <wp:lineTo x="0" y="20341"/>
              <wp:lineTo x="20880" y="20341"/>
              <wp:lineTo x="20880" y="0"/>
              <wp:lineTo x="0" y="0"/>
            </wp:wrapPolygon>
          </wp:wrapThrough>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424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658752" behindDoc="0" locked="0" layoutInCell="1" allowOverlap="1" wp14:anchorId="1A99459A" wp14:editId="050FF38D">
          <wp:simplePos x="0" y="0"/>
          <wp:positionH relativeFrom="column">
            <wp:posOffset>5114925</wp:posOffset>
          </wp:positionH>
          <wp:positionV relativeFrom="paragraph">
            <wp:posOffset>-316230</wp:posOffset>
          </wp:positionV>
          <wp:extent cx="457200" cy="408940"/>
          <wp:effectExtent l="0" t="0" r="0" b="0"/>
          <wp:wrapNone/>
          <wp:docPr id="4" name="Picture 4" descr="Eco-Schools_Silver_award_high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co-Schools_Silver_award_highr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 cy="4089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13BFA" w:rsidRDefault="00B13BFA" w:rsidP="00D3640C">
    <w:pPr>
      <w:pStyle w:val="Footer"/>
      <w:jc w:val="center"/>
      <w:rPr>
        <w:sz w:val="12"/>
        <w:szCs w:val="12"/>
        <w:lang w:eastAsia="en-US"/>
      </w:rPr>
    </w:pPr>
  </w:p>
  <w:p w:rsidR="00B13BFA" w:rsidRPr="009C6564" w:rsidRDefault="00B13BFA" w:rsidP="000E6801">
    <w:pPr>
      <w:pStyle w:val="Footer"/>
      <w:jc w:val="center"/>
      <w:rPr>
        <w:rFonts w:ascii="Century Gothic" w:hAnsi="Century Gothic"/>
      </w:rPr>
    </w:pPr>
    <w:smartTag w:uri="urn:schemas-microsoft-com:office:smarttags" w:element="City">
      <w:r w:rsidRPr="009C6564">
        <w:rPr>
          <w:rFonts w:ascii="Century Gothic" w:hAnsi="Century Gothic"/>
          <w:sz w:val="12"/>
          <w:szCs w:val="12"/>
          <w:lang w:eastAsia="en-US"/>
        </w:rPr>
        <w:t>LONDON</w:t>
      </w:r>
    </w:smartTag>
    <w:r w:rsidRPr="009C6564">
      <w:rPr>
        <w:rFonts w:ascii="Century Gothic" w:hAnsi="Century Gothic"/>
        <w:sz w:val="12"/>
        <w:szCs w:val="12"/>
        <w:lang w:eastAsia="en-US"/>
      </w:rPr>
      <w:t xml:space="preserve"> </w:t>
    </w:r>
    <w:smartTag w:uri="urn:schemas-microsoft-com:office:smarttags" w:element="PersonName">
      <w:r w:rsidRPr="009C6564">
        <w:rPr>
          <w:rFonts w:ascii="Century Gothic" w:hAnsi="Century Gothic"/>
          <w:sz w:val="12"/>
          <w:szCs w:val="12"/>
          <w:lang w:eastAsia="en-US"/>
        </w:rPr>
        <w:t>B</w:t>
      </w:r>
    </w:smartTag>
    <w:r w:rsidRPr="009C6564">
      <w:rPr>
        <w:rFonts w:ascii="Century Gothic" w:hAnsi="Century Gothic"/>
        <w:sz w:val="12"/>
        <w:szCs w:val="12"/>
        <w:lang w:eastAsia="en-US"/>
      </w:rPr>
      <w:t xml:space="preserve">OROUGH OF </w:t>
    </w:r>
    <w:smartTag w:uri="urn:schemas-microsoft-com:office:smarttags" w:element="City">
      <w:smartTag w:uri="urn:schemas-microsoft-com:office:smarttags" w:element="place">
        <w:r w:rsidRPr="009C6564">
          <w:rPr>
            <w:rFonts w:ascii="Century Gothic" w:hAnsi="Century Gothic"/>
            <w:sz w:val="12"/>
            <w:szCs w:val="12"/>
            <w:lang w:eastAsia="en-US"/>
          </w:rPr>
          <w:t>RICHMOND</w:t>
        </w:r>
      </w:smartTag>
    </w:smartTag>
    <w:r w:rsidRPr="009C6564">
      <w:rPr>
        <w:rFonts w:ascii="Century Gothic" w:hAnsi="Century Gothic"/>
        <w:sz w:val="12"/>
        <w:szCs w:val="12"/>
        <w:lang w:eastAsia="en-US"/>
      </w:rPr>
      <w:t xml:space="preserve"> UPON THAMES EDUCATION DEPARTMENT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BFA" w:rsidRDefault="00B13BFA" w:rsidP="000E6801">
      <w:r>
        <w:separator/>
      </w:r>
    </w:p>
  </w:footnote>
  <w:footnote w:type="continuationSeparator" w:id="0">
    <w:p w:rsidR="00B13BFA" w:rsidRDefault="00B13BFA" w:rsidP="000E68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F1D59"/>
    <w:multiLevelType w:val="hybridMultilevel"/>
    <w:tmpl w:val="49B2B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A3E"/>
    <w:rsid w:val="00046D1A"/>
    <w:rsid w:val="00077600"/>
    <w:rsid w:val="000E6801"/>
    <w:rsid w:val="000F2949"/>
    <w:rsid w:val="0015548B"/>
    <w:rsid w:val="00214879"/>
    <w:rsid w:val="0029321E"/>
    <w:rsid w:val="00312A51"/>
    <w:rsid w:val="003443AF"/>
    <w:rsid w:val="00386D58"/>
    <w:rsid w:val="003E0334"/>
    <w:rsid w:val="00441858"/>
    <w:rsid w:val="004F2B85"/>
    <w:rsid w:val="00584579"/>
    <w:rsid w:val="005D2AFD"/>
    <w:rsid w:val="005D79F3"/>
    <w:rsid w:val="005E416E"/>
    <w:rsid w:val="005F48F4"/>
    <w:rsid w:val="0064016C"/>
    <w:rsid w:val="00867A47"/>
    <w:rsid w:val="008F2A3E"/>
    <w:rsid w:val="00904835"/>
    <w:rsid w:val="00946F94"/>
    <w:rsid w:val="00985896"/>
    <w:rsid w:val="009C6564"/>
    <w:rsid w:val="00A04421"/>
    <w:rsid w:val="00A56B62"/>
    <w:rsid w:val="00A86B8E"/>
    <w:rsid w:val="00B13BFA"/>
    <w:rsid w:val="00B34CAC"/>
    <w:rsid w:val="00BC6727"/>
    <w:rsid w:val="00BF49F1"/>
    <w:rsid w:val="00C63DCD"/>
    <w:rsid w:val="00C658C1"/>
    <w:rsid w:val="00CB59B4"/>
    <w:rsid w:val="00D258EE"/>
    <w:rsid w:val="00D3640C"/>
    <w:rsid w:val="00D850D6"/>
    <w:rsid w:val="00DE3A26"/>
    <w:rsid w:val="00DE6923"/>
    <w:rsid w:val="00E032B1"/>
    <w:rsid w:val="00E71783"/>
    <w:rsid w:val="00EA73FA"/>
    <w:rsid w:val="00F529A7"/>
    <w:rsid w:val="00FF7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martTagType w:namespaceuri="urn:schemas-microsoft-com:office:smarttags" w:name="City"/>
  <w:shapeDefaults>
    <o:shapedefaults v:ext="edit" spidmax="51201"/>
    <o:shapelayout v:ext="edit">
      <o:idmap v:ext="edit" data="1"/>
    </o:shapelayout>
  </w:shapeDefaults>
  <w:decimalSymbol w:val="."/>
  <w:listSeparator w:val=","/>
  <w14:docId w14:val="345C055C"/>
  <w15:docId w15:val="{B4175D0E-391C-4DC5-B5A5-40841B60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640C"/>
    <w:rPr>
      <w:rFonts w:ascii="Arial" w:hAnsi="Arial" w:cs="Arial"/>
      <w:snapToGrid w:val="0"/>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3640C"/>
    <w:rPr>
      <w:color w:val="0000FF"/>
      <w:u w:val="single"/>
    </w:rPr>
  </w:style>
  <w:style w:type="paragraph" w:styleId="Header">
    <w:name w:val="header"/>
    <w:basedOn w:val="Normal"/>
    <w:rsid w:val="00D3640C"/>
    <w:pPr>
      <w:tabs>
        <w:tab w:val="center" w:pos="4320"/>
        <w:tab w:val="right" w:pos="8640"/>
      </w:tabs>
    </w:pPr>
  </w:style>
  <w:style w:type="paragraph" w:styleId="Footer">
    <w:name w:val="footer"/>
    <w:basedOn w:val="Normal"/>
    <w:rsid w:val="00D3640C"/>
    <w:pPr>
      <w:tabs>
        <w:tab w:val="center" w:pos="4320"/>
        <w:tab w:val="right" w:pos="8640"/>
      </w:tabs>
    </w:pPr>
  </w:style>
  <w:style w:type="paragraph" w:styleId="BalloonText">
    <w:name w:val="Balloon Text"/>
    <w:basedOn w:val="Normal"/>
    <w:link w:val="BalloonTextChar"/>
    <w:rsid w:val="00A86B8E"/>
    <w:rPr>
      <w:rFonts w:ascii="Segoe UI" w:hAnsi="Segoe UI" w:cs="Segoe UI"/>
      <w:sz w:val="18"/>
      <w:szCs w:val="18"/>
    </w:rPr>
  </w:style>
  <w:style w:type="character" w:customStyle="1" w:styleId="BalloonTextChar">
    <w:name w:val="Balloon Text Char"/>
    <w:basedOn w:val="DefaultParagraphFont"/>
    <w:link w:val="BalloonText"/>
    <w:rsid w:val="00A86B8E"/>
    <w:rPr>
      <w:rFonts w:ascii="Segoe UI" w:hAnsi="Segoe UI" w:cs="Segoe UI"/>
      <w:snapToGrid w:val="0"/>
      <w:color w:val="000000"/>
      <w:sz w:val="18"/>
      <w:szCs w:val="18"/>
    </w:rPr>
  </w:style>
  <w:style w:type="paragraph" w:styleId="ListParagraph">
    <w:name w:val="List Paragraph"/>
    <w:basedOn w:val="Normal"/>
    <w:uiPriority w:val="34"/>
    <w:qFormat/>
    <w:rsid w:val="00F529A7"/>
    <w:pPr>
      <w:ind w:left="720"/>
      <w:contextualSpacing/>
    </w:pPr>
  </w:style>
  <w:style w:type="table" w:styleId="TableGrid">
    <w:name w:val="Table Grid"/>
    <w:basedOn w:val="TableNormal"/>
    <w:rsid w:val="00386D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rell.primary@richmond.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darell.richmond.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4B35AD31</Template>
  <TotalTime>41</TotalTime>
  <Pages>2</Pages>
  <Words>456</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2955</CharactersWithSpaces>
  <SharedDoc>false</SharedDoc>
  <HLinks>
    <vt:vector size="12" baseType="variant">
      <vt:variant>
        <vt:i4>3407906</vt:i4>
      </vt:variant>
      <vt:variant>
        <vt:i4>3</vt:i4>
      </vt:variant>
      <vt:variant>
        <vt:i4>0</vt:i4>
      </vt:variant>
      <vt:variant>
        <vt:i4>5</vt:i4>
      </vt:variant>
      <vt:variant>
        <vt:lpwstr>http://www.darell.richmond.sch.uk/</vt:lpwstr>
      </vt:variant>
      <vt:variant>
        <vt:lpwstr/>
      </vt:variant>
      <vt:variant>
        <vt:i4>7667806</vt:i4>
      </vt:variant>
      <vt:variant>
        <vt:i4>0</vt:i4>
      </vt:variant>
      <vt:variant>
        <vt:i4>0</vt:i4>
      </vt:variant>
      <vt:variant>
        <vt:i4>5</vt:i4>
      </vt:variant>
      <vt:variant>
        <vt:lpwstr>mailto:darell.primary@richmond.gov.uk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acatlin</dc:creator>
  <cp:keywords/>
  <dc:description/>
  <cp:lastModifiedBy>Sarah Millener</cp:lastModifiedBy>
  <cp:revision>5</cp:revision>
  <cp:lastPrinted>2016-12-08T14:05:00Z</cp:lastPrinted>
  <dcterms:created xsi:type="dcterms:W3CDTF">2016-12-07T20:53:00Z</dcterms:created>
  <dcterms:modified xsi:type="dcterms:W3CDTF">2016-12-08T14:20:00Z</dcterms:modified>
</cp:coreProperties>
</file>